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BF01E2"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w:t>
      </w:r>
      <w:r w:rsidRPr="00BF01E2">
        <w:rPr>
          <w:sz w:val="26"/>
          <w:szCs w:val="26"/>
          <w:lang w:val="uk-UA"/>
        </w:rPr>
        <w:t>територіальної громади на 2025 рік»</w:t>
      </w:r>
    </w:p>
    <w:p w:rsidR="00850383" w:rsidRPr="00AF63A3" w:rsidRDefault="00850383" w:rsidP="002E235C">
      <w:pPr>
        <w:pStyle w:val="3f"/>
        <w:widowControl w:val="0"/>
        <w:shd w:val="clear" w:color="auto" w:fill="FFFFFF"/>
        <w:rPr>
          <w:sz w:val="26"/>
          <w:szCs w:val="26"/>
          <w:lang w:val="uk-UA"/>
        </w:rPr>
      </w:pPr>
      <w:r w:rsidRPr="00BF01E2">
        <w:rPr>
          <w:sz w:val="26"/>
          <w:szCs w:val="26"/>
          <w:lang w:val="uk-UA"/>
        </w:rPr>
        <w:t xml:space="preserve">від </w:t>
      </w:r>
      <w:r w:rsidR="00BF01E2" w:rsidRPr="00BF01E2">
        <w:rPr>
          <w:sz w:val="26"/>
          <w:szCs w:val="26"/>
          <w:lang w:val="uk-UA"/>
        </w:rPr>
        <w:t>01</w:t>
      </w:r>
      <w:r w:rsidR="003A7DBB" w:rsidRPr="00BF01E2">
        <w:rPr>
          <w:sz w:val="26"/>
          <w:szCs w:val="26"/>
          <w:lang w:val="uk-UA"/>
        </w:rPr>
        <w:t>.</w:t>
      </w:r>
      <w:r w:rsidR="00476493" w:rsidRPr="00BF01E2">
        <w:rPr>
          <w:sz w:val="26"/>
          <w:szCs w:val="26"/>
          <w:lang w:val="uk-UA"/>
        </w:rPr>
        <w:t>10</w:t>
      </w:r>
      <w:r w:rsidRPr="00BF01E2">
        <w:rPr>
          <w:sz w:val="26"/>
          <w:szCs w:val="26"/>
          <w:lang w:val="uk-UA"/>
        </w:rPr>
        <w:t>.2025 року</w:t>
      </w:r>
    </w:p>
    <w:p w:rsidR="00850383" w:rsidRPr="008F0C78" w:rsidRDefault="00850383" w:rsidP="00ED65A4">
      <w:pPr>
        <w:widowControl w:val="0"/>
        <w:shd w:val="clear" w:color="auto" w:fill="FFFFFF"/>
        <w:jc w:val="center"/>
        <w:rPr>
          <w:sz w:val="26"/>
          <w:szCs w:val="26"/>
        </w:rPr>
      </w:pPr>
    </w:p>
    <w:p w:rsidR="00850383" w:rsidRPr="008F0C78" w:rsidRDefault="00850383" w:rsidP="00420CDC">
      <w:pPr>
        <w:pStyle w:val="1f0"/>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850383" w:rsidRPr="002269E8" w:rsidRDefault="00850383" w:rsidP="00F40531">
      <w:pPr>
        <w:shd w:val="clear" w:color="auto" w:fill="FFFFFF"/>
        <w:tabs>
          <w:tab w:val="left" w:pos="0"/>
        </w:tabs>
        <w:ind w:firstLine="567"/>
        <w:jc w:val="both"/>
        <w:rPr>
          <w:b/>
          <w:bCs/>
          <w:sz w:val="26"/>
          <w:szCs w:val="26"/>
        </w:rPr>
      </w:pPr>
    </w:p>
    <w:p w:rsidR="00850383" w:rsidRPr="002269E8" w:rsidRDefault="00850383"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p>
    <w:p w:rsidR="00850383" w:rsidRPr="002269E8" w:rsidRDefault="00850383" w:rsidP="00AB13E5">
      <w:pPr>
        <w:shd w:val="clear" w:color="auto" w:fill="FFFFFF"/>
        <w:tabs>
          <w:tab w:val="center" w:pos="0"/>
          <w:tab w:val="left" w:pos="851"/>
        </w:tabs>
        <w:ind w:firstLine="567"/>
        <w:jc w:val="both"/>
        <w:outlineLvl w:val="0"/>
        <w:rPr>
          <w:b/>
          <w:sz w:val="26"/>
          <w:szCs w:val="26"/>
        </w:rPr>
      </w:pPr>
    </w:p>
    <w:p w:rsidR="00E15DBB" w:rsidRPr="00E15DBB" w:rsidRDefault="00E15DBB" w:rsidP="00E15DB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15DBB">
        <w:rPr>
          <w:b/>
          <w:bCs/>
          <w:i/>
          <w:sz w:val="26"/>
          <w:szCs w:val="26"/>
        </w:rPr>
        <w:t>збільшити</w:t>
      </w:r>
      <w:r w:rsidRPr="00E15DBB">
        <w:rPr>
          <w:bCs/>
          <w:sz w:val="26"/>
          <w:szCs w:val="26"/>
        </w:rPr>
        <w:t xml:space="preserve"> обсяг доходів загального фонду бюджету за код</w:t>
      </w:r>
      <w:r w:rsidR="004E4C0E">
        <w:rPr>
          <w:bCs/>
          <w:sz w:val="26"/>
          <w:szCs w:val="26"/>
        </w:rPr>
        <w:t>а</w:t>
      </w:r>
      <w:r w:rsidRPr="00E15DBB">
        <w:rPr>
          <w:bCs/>
          <w:sz w:val="26"/>
          <w:szCs w:val="26"/>
        </w:rPr>
        <w:t>м</w:t>
      </w:r>
      <w:r w:rsidR="004E4C0E">
        <w:rPr>
          <w:bCs/>
          <w:sz w:val="26"/>
          <w:szCs w:val="26"/>
        </w:rPr>
        <w:t>и</w:t>
      </w:r>
      <w:r w:rsidRPr="00E15DBB">
        <w:rPr>
          <w:bCs/>
          <w:sz w:val="26"/>
          <w:szCs w:val="26"/>
        </w:rPr>
        <w:t xml:space="preserve"> класифікації доходів:</w:t>
      </w:r>
    </w:p>
    <w:p w:rsidR="00B35C26" w:rsidRPr="00925546" w:rsidRDefault="00B35C26" w:rsidP="00E15DBB">
      <w:pPr>
        <w:pStyle w:val="rvps14"/>
        <w:spacing w:before="0" w:beforeAutospacing="0" w:after="0" w:afterAutospacing="0"/>
        <w:ind w:firstLine="567"/>
        <w:jc w:val="both"/>
        <w:rPr>
          <w:sz w:val="26"/>
          <w:szCs w:val="26"/>
          <w:lang w:val="uk-UA"/>
        </w:rPr>
      </w:pPr>
      <w:r w:rsidRPr="00925546">
        <w:rPr>
          <w:sz w:val="26"/>
          <w:szCs w:val="26"/>
          <w:lang w:val="uk-UA"/>
        </w:rPr>
        <w:t>41036300 «</w:t>
      </w:r>
      <w:r w:rsidRPr="00925546">
        <w:rPr>
          <w:sz w:val="26"/>
          <w:szCs w:val="26"/>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r w:rsidRPr="00925546">
        <w:rPr>
          <w:sz w:val="26"/>
          <w:szCs w:val="26"/>
          <w:lang w:val="uk-UA"/>
        </w:rPr>
        <w:t>» на суму 4 704600 гривень (повідомлення ДКСУ № 84 від 23.09.2025 «Про зміни до річного розпису асигнувань загального фонду державного бюджету (міжбюджетні трансферти) на 2025 рік»);</w:t>
      </w:r>
    </w:p>
    <w:p w:rsidR="00E15DBB" w:rsidRDefault="00E15DBB" w:rsidP="00E15DBB">
      <w:pPr>
        <w:pStyle w:val="rvps14"/>
        <w:spacing w:before="0" w:beforeAutospacing="0" w:after="0" w:afterAutospacing="0"/>
        <w:ind w:firstLine="567"/>
        <w:jc w:val="both"/>
        <w:rPr>
          <w:sz w:val="26"/>
          <w:szCs w:val="26"/>
          <w:lang w:val="uk-UA"/>
        </w:rPr>
      </w:pPr>
      <w:r w:rsidRPr="00925546">
        <w:rPr>
          <w:sz w:val="26"/>
          <w:szCs w:val="26"/>
          <w:lang w:val="uk-UA"/>
        </w:rPr>
        <w:t>4103</w:t>
      </w:r>
      <w:r w:rsidR="00B35C26" w:rsidRPr="00925546">
        <w:rPr>
          <w:sz w:val="26"/>
          <w:szCs w:val="26"/>
          <w:lang w:val="uk-UA"/>
        </w:rPr>
        <w:t>11</w:t>
      </w:r>
      <w:r w:rsidRPr="00925546">
        <w:rPr>
          <w:sz w:val="26"/>
          <w:szCs w:val="26"/>
          <w:lang w:val="uk-UA"/>
        </w:rPr>
        <w:t>00 «</w:t>
      </w:r>
      <w:r w:rsidRPr="00925546">
        <w:rPr>
          <w:sz w:val="26"/>
          <w:szCs w:val="26"/>
          <w:lang w:val="uk-UA" w:eastAsia="uk-UA"/>
        </w:rPr>
        <w:t xml:space="preserve">Субвенція з державного бюджету місцевим бюджетам на </w:t>
      </w:r>
      <w:r w:rsidR="00B35C26" w:rsidRPr="00925546">
        <w:rPr>
          <w:sz w:val="26"/>
          <w:szCs w:val="26"/>
          <w:lang w:val="uk-UA" w:eastAsia="uk-UA"/>
        </w:rPr>
        <w:t>забезпечення харчування учнів закладів загальної середньої освіти</w:t>
      </w:r>
      <w:r w:rsidRPr="00925546">
        <w:rPr>
          <w:sz w:val="26"/>
          <w:szCs w:val="26"/>
          <w:lang w:val="uk-UA"/>
        </w:rPr>
        <w:t xml:space="preserve">» на суму </w:t>
      </w:r>
      <w:r w:rsidR="00B35C26" w:rsidRPr="00925546">
        <w:rPr>
          <w:sz w:val="26"/>
          <w:szCs w:val="26"/>
          <w:lang w:val="uk-UA"/>
        </w:rPr>
        <w:t>3 0466</w:t>
      </w:r>
      <w:r w:rsidR="003A7DBB" w:rsidRPr="00925546">
        <w:rPr>
          <w:sz w:val="26"/>
          <w:szCs w:val="26"/>
          <w:lang w:val="uk-UA"/>
        </w:rPr>
        <w:t>00</w:t>
      </w:r>
      <w:r w:rsidRPr="00925546">
        <w:rPr>
          <w:sz w:val="26"/>
          <w:szCs w:val="26"/>
          <w:lang w:val="uk-UA"/>
        </w:rPr>
        <w:t xml:space="preserve"> гривень (повідомлення ДКСУ </w:t>
      </w:r>
      <w:r w:rsidRPr="0085499D">
        <w:rPr>
          <w:sz w:val="26"/>
          <w:szCs w:val="26"/>
          <w:lang w:val="uk-UA"/>
        </w:rPr>
        <w:t xml:space="preserve">№ </w:t>
      </w:r>
      <w:r w:rsidR="00476493" w:rsidRPr="0085499D">
        <w:rPr>
          <w:sz w:val="26"/>
          <w:szCs w:val="26"/>
          <w:lang w:val="uk-UA"/>
        </w:rPr>
        <w:t>8</w:t>
      </w:r>
      <w:r w:rsidR="0085499D" w:rsidRPr="0085499D">
        <w:rPr>
          <w:sz w:val="26"/>
          <w:szCs w:val="26"/>
          <w:lang w:val="uk-UA"/>
        </w:rPr>
        <w:t>7</w:t>
      </w:r>
      <w:r w:rsidRPr="0085499D">
        <w:rPr>
          <w:sz w:val="26"/>
          <w:szCs w:val="26"/>
          <w:lang w:val="uk-UA"/>
        </w:rPr>
        <w:t xml:space="preserve"> від </w:t>
      </w:r>
      <w:r w:rsidR="0085499D" w:rsidRPr="0085499D">
        <w:rPr>
          <w:sz w:val="26"/>
          <w:szCs w:val="26"/>
          <w:lang w:val="uk-UA"/>
        </w:rPr>
        <w:t>30</w:t>
      </w:r>
      <w:r w:rsidRPr="0085499D">
        <w:rPr>
          <w:sz w:val="26"/>
          <w:szCs w:val="26"/>
          <w:lang w:val="uk-UA"/>
        </w:rPr>
        <w:t>.0</w:t>
      </w:r>
      <w:r w:rsidR="00476493" w:rsidRPr="0085499D">
        <w:rPr>
          <w:sz w:val="26"/>
          <w:szCs w:val="26"/>
          <w:lang w:val="uk-UA"/>
        </w:rPr>
        <w:t>9</w:t>
      </w:r>
      <w:r w:rsidRPr="0085499D">
        <w:rPr>
          <w:sz w:val="26"/>
          <w:szCs w:val="26"/>
          <w:lang w:val="uk-UA"/>
        </w:rPr>
        <w:t>.2025 «Про зміни до річного розпису асигнувань загального фонду державного бюджету (міжбюджетні трансферти) на 2025 рік»);</w:t>
      </w:r>
    </w:p>
    <w:p w:rsidR="004E4C0E" w:rsidRPr="00925546" w:rsidRDefault="004E4C0E" w:rsidP="00E15DBB">
      <w:pPr>
        <w:pStyle w:val="rvps14"/>
        <w:spacing w:before="0" w:beforeAutospacing="0" w:after="0" w:afterAutospacing="0"/>
        <w:ind w:firstLine="567"/>
        <w:jc w:val="both"/>
        <w:rPr>
          <w:sz w:val="26"/>
          <w:szCs w:val="26"/>
          <w:lang w:val="uk-UA"/>
        </w:rPr>
      </w:pPr>
    </w:p>
    <w:p w:rsidR="00B35C26" w:rsidRDefault="00925546" w:rsidP="000248FB">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sidRPr="00925546">
        <w:rPr>
          <w:sz w:val="26"/>
          <w:szCs w:val="26"/>
          <w:lang w:val="uk-UA"/>
        </w:rPr>
        <w:t xml:space="preserve">до головного розпорядника коштів бюджету </w:t>
      </w:r>
      <w:r w:rsidRPr="00925546">
        <w:rPr>
          <w:sz w:val="26"/>
          <w:szCs w:val="26"/>
          <w:u w:val="single"/>
          <w:lang w:val="uk-UA"/>
        </w:rPr>
        <w:t>Відділу освіти Тростянецької міської ради</w:t>
      </w:r>
      <w:r w:rsidRPr="00925546">
        <w:rPr>
          <w:sz w:val="26"/>
          <w:szCs w:val="26"/>
          <w:lang w:val="uk-UA"/>
        </w:rPr>
        <w:t xml:space="preserve"> </w:t>
      </w:r>
      <w:proofErr w:type="spellStart"/>
      <w:r w:rsidRPr="00925546">
        <w:rPr>
          <w:b/>
          <w:i/>
          <w:sz w:val="26"/>
          <w:szCs w:val="26"/>
          <w:lang w:val="uk-UA"/>
        </w:rPr>
        <w:t>внести</w:t>
      </w:r>
      <w:proofErr w:type="spellEnd"/>
      <w:r w:rsidRPr="00925546">
        <w:rPr>
          <w:b/>
          <w:i/>
          <w:sz w:val="26"/>
          <w:szCs w:val="26"/>
          <w:lang w:val="uk-UA"/>
        </w:rPr>
        <w:t xml:space="preserve"> до мережі</w:t>
      </w:r>
      <w:r w:rsidRPr="00925546">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0611702 «Забезпечення харчуванням учнів закладів загальної середньої освіти за рахунок субвенції з державного бюджету місцевим бюджетам»,</w:t>
      </w:r>
    </w:p>
    <w:p w:rsidR="004E4C0E" w:rsidRPr="00925546" w:rsidRDefault="004E4C0E" w:rsidP="004E4C0E">
      <w:pPr>
        <w:pStyle w:val="rvps14"/>
        <w:tabs>
          <w:tab w:val="left" w:pos="709"/>
          <w:tab w:val="left" w:pos="851"/>
        </w:tabs>
        <w:spacing w:before="0" w:beforeAutospacing="0" w:after="0" w:afterAutospacing="0"/>
        <w:ind w:left="567"/>
        <w:jc w:val="both"/>
        <w:rPr>
          <w:sz w:val="26"/>
          <w:szCs w:val="26"/>
          <w:lang w:val="uk-UA"/>
        </w:rPr>
      </w:pPr>
    </w:p>
    <w:p w:rsidR="00F43E78" w:rsidRPr="00925546" w:rsidRDefault="00F43E78" w:rsidP="00B35C26">
      <w:pPr>
        <w:pStyle w:val="rvps14"/>
        <w:numPr>
          <w:ilvl w:val="0"/>
          <w:numId w:val="37"/>
        </w:numPr>
        <w:tabs>
          <w:tab w:val="left" w:pos="851"/>
        </w:tabs>
        <w:spacing w:before="0" w:beforeAutospacing="0" w:after="0" w:afterAutospacing="0"/>
        <w:ind w:left="0" w:firstLine="567"/>
        <w:jc w:val="both"/>
        <w:rPr>
          <w:sz w:val="26"/>
          <w:szCs w:val="26"/>
          <w:lang w:val="uk-UA"/>
        </w:rPr>
      </w:pPr>
      <w:r w:rsidRPr="00925546">
        <w:rPr>
          <w:b/>
          <w:bCs/>
          <w:i/>
          <w:sz w:val="26"/>
          <w:szCs w:val="26"/>
          <w:lang w:val="uk-UA"/>
        </w:rPr>
        <w:t>збільшити</w:t>
      </w:r>
      <w:r w:rsidRPr="00925546">
        <w:rPr>
          <w:bCs/>
          <w:sz w:val="26"/>
          <w:szCs w:val="26"/>
          <w:lang w:val="uk-UA"/>
        </w:rPr>
        <w:t xml:space="preserve"> обсяг бюджетних призначень загального фонду </w:t>
      </w:r>
      <w:r w:rsidRPr="00925546">
        <w:rPr>
          <w:sz w:val="26"/>
          <w:szCs w:val="26"/>
          <w:lang w:val="uk-UA"/>
        </w:rPr>
        <w:t>головному розпоряднику коштів бюджету</w:t>
      </w:r>
      <w:r w:rsidRPr="00925546">
        <w:rPr>
          <w:i/>
          <w:sz w:val="26"/>
          <w:szCs w:val="26"/>
          <w:lang w:val="uk-UA"/>
        </w:rPr>
        <w:t xml:space="preserve"> відділу освіти </w:t>
      </w:r>
      <w:r w:rsidRPr="00925546">
        <w:rPr>
          <w:bCs/>
          <w:i/>
          <w:sz w:val="26"/>
          <w:szCs w:val="26"/>
          <w:lang w:val="uk-UA"/>
        </w:rPr>
        <w:t>Тростянецької міської ради з</w:t>
      </w:r>
      <w:r w:rsidRPr="00925546">
        <w:rPr>
          <w:i/>
          <w:sz w:val="26"/>
          <w:szCs w:val="26"/>
          <w:lang w:val="uk-UA"/>
        </w:rPr>
        <w:t>а код</w:t>
      </w:r>
      <w:r w:rsidR="004E4C0E">
        <w:rPr>
          <w:i/>
          <w:sz w:val="26"/>
          <w:szCs w:val="26"/>
          <w:lang w:val="uk-UA"/>
        </w:rPr>
        <w:t>а</w:t>
      </w:r>
      <w:r w:rsidRPr="00925546">
        <w:rPr>
          <w:i/>
          <w:sz w:val="26"/>
          <w:szCs w:val="26"/>
          <w:lang w:val="uk-UA"/>
        </w:rPr>
        <w:t>м</w:t>
      </w:r>
      <w:r w:rsidR="004E4C0E">
        <w:rPr>
          <w:i/>
          <w:sz w:val="26"/>
          <w:szCs w:val="26"/>
          <w:lang w:val="uk-UA"/>
        </w:rPr>
        <w:t>и</w:t>
      </w:r>
      <w:r w:rsidRPr="00925546">
        <w:rPr>
          <w:i/>
          <w:sz w:val="26"/>
          <w:szCs w:val="26"/>
          <w:lang w:val="uk-UA"/>
        </w:rPr>
        <w:t xml:space="preserve"> програмної класифікації видатків та кредитування місцевих бюджетів:</w:t>
      </w:r>
    </w:p>
    <w:p w:rsidR="00E15DBB" w:rsidRDefault="00F43E78" w:rsidP="00056064">
      <w:pPr>
        <w:ind w:firstLine="567"/>
        <w:jc w:val="both"/>
        <w:rPr>
          <w:sz w:val="26"/>
          <w:szCs w:val="26"/>
        </w:rPr>
      </w:pPr>
      <w:r w:rsidRPr="00056064">
        <w:rPr>
          <w:sz w:val="26"/>
          <w:szCs w:val="26"/>
        </w:rPr>
        <w:t>0611</w:t>
      </w:r>
      <w:r w:rsidR="00056064" w:rsidRPr="00056064">
        <w:rPr>
          <w:sz w:val="26"/>
          <w:szCs w:val="26"/>
        </w:rPr>
        <w:t>600</w:t>
      </w:r>
      <w:r w:rsidRPr="00056064">
        <w:rPr>
          <w:sz w:val="26"/>
          <w:szCs w:val="26"/>
        </w:rPr>
        <w:t xml:space="preserve"> «</w:t>
      </w:r>
      <w:r w:rsidR="00056064" w:rsidRPr="00056064">
        <w:rPr>
          <w:sz w:val="26"/>
          <w:szCs w:val="26"/>
        </w:rPr>
        <w:t>Здійснення доплат педагогічним працівникам закладів загальної середньої освіти за рахунок субвенції з державного бюджету місцевим бюджетам</w:t>
      </w:r>
      <w:r w:rsidRPr="00056064">
        <w:rPr>
          <w:sz w:val="26"/>
          <w:szCs w:val="26"/>
        </w:rPr>
        <w:t xml:space="preserve">» на суму </w:t>
      </w:r>
      <w:r w:rsidR="003A7DBB">
        <w:rPr>
          <w:sz w:val="26"/>
          <w:szCs w:val="26"/>
        </w:rPr>
        <w:t>4 704 600</w:t>
      </w:r>
      <w:r w:rsidRPr="00056064">
        <w:rPr>
          <w:sz w:val="26"/>
          <w:szCs w:val="26"/>
        </w:rPr>
        <w:t xml:space="preserve"> гривень;</w:t>
      </w:r>
    </w:p>
    <w:p w:rsidR="00925546" w:rsidRDefault="00925546" w:rsidP="00925546">
      <w:pPr>
        <w:shd w:val="clear" w:color="auto" w:fill="FFFFFF"/>
        <w:tabs>
          <w:tab w:val="left" w:pos="0"/>
        </w:tabs>
        <w:ind w:firstLine="567"/>
        <w:jc w:val="both"/>
        <w:outlineLvl w:val="0"/>
        <w:rPr>
          <w:sz w:val="26"/>
          <w:szCs w:val="26"/>
        </w:rPr>
      </w:pPr>
      <w:r>
        <w:rPr>
          <w:sz w:val="26"/>
          <w:szCs w:val="26"/>
          <w:shd w:val="clear" w:color="auto" w:fill="FFFFFF"/>
        </w:rPr>
        <w:t xml:space="preserve">0611702 </w:t>
      </w:r>
      <w:r w:rsidRPr="00925546">
        <w:rPr>
          <w:sz w:val="26"/>
          <w:szCs w:val="26"/>
        </w:rPr>
        <w:t>«Забезпечення харчуванням учнів закладів загальної середньої освіти за рахунок субвенції з державного бюджету місцевим бюджетам»</w:t>
      </w:r>
      <w:r>
        <w:rPr>
          <w:sz w:val="26"/>
          <w:szCs w:val="26"/>
        </w:rPr>
        <w:t xml:space="preserve"> </w:t>
      </w:r>
      <w:r w:rsidRPr="00056064">
        <w:rPr>
          <w:sz w:val="26"/>
          <w:szCs w:val="26"/>
        </w:rPr>
        <w:t xml:space="preserve">на суму </w:t>
      </w:r>
      <w:r>
        <w:rPr>
          <w:sz w:val="26"/>
          <w:szCs w:val="26"/>
        </w:rPr>
        <w:t>3 046 600</w:t>
      </w:r>
      <w:r w:rsidRPr="00056064">
        <w:rPr>
          <w:sz w:val="26"/>
          <w:szCs w:val="26"/>
        </w:rPr>
        <w:t xml:space="preserve"> гривень</w:t>
      </w:r>
      <w:r>
        <w:rPr>
          <w:sz w:val="26"/>
          <w:szCs w:val="26"/>
        </w:rPr>
        <w:t>;</w:t>
      </w:r>
    </w:p>
    <w:p w:rsidR="00925546" w:rsidRDefault="00925546" w:rsidP="00925546">
      <w:pPr>
        <w:shd w:val="clear" w:color="auto" w:fill="FFFFFF"/>
        <w:tabs>
          <w:tab w:val="left" w:pos="0"/>
        </w:tabs>
        <w:ind w:firstLine="567"/>
        <w:jc w:val="both"/>
        <w:outlineLvl w:val="0"/>
        <w:rPr>
          <w:sz w:val="26"/>
          <w:szCs w:val="26"/>
        </w:rPr>
      </w:pPr>
    </w:p>
    <w:p w:rsidR="00CC5185" w:rsidRPr="004E4C0E" w:rsidRDefault="0066795B" w:rsidP="00CC5185">
      <w:pPr>
        <w:pStyle w:val="a3"/>
        <w:numPr>
          <w:ilvl w:val="0"/>
          <w:numId w:val="37"/>
        </w:numPr>
        <w:shd w:val="clear" w:color="auto" w:fill="FFFFFF"/>
        <w:tabs>
          <w:tab w:val="left" w:pos="0"/>
          <w:tab w:val="left" w:pos="851"/>
        </w:tabs>
        <w:ind w:left="0" w:firstLine="567"/>
        <w:jc w:val="both"/>
        <w:outlineLvl w:val="0"/>
        <w:rPr>
          <w:sz w:val="26"/>
          <w:szCs w:val="26"/>
          <w:shd w:val="clear" w:color="auto" w:fill="FFFFFF"/>
        </w:rPr>
      </w:pPr>
      <w:r w:rsidRPr="0066795B">
        <w:rPr>
          <w:b/>
          <w:i/>
          <w:sz w:val="26"/>
          <w:szCs w:val="26"/>
          <w:shd w:val="clear" w:color="auto" w:fill="FFFFFF"/>
        </w:rPr>
        <w:t>зменшити раніше розподілений</w:t>
      </w:r>
      <w:r w:rsidR="00CC5185" w:rsidRPr="0066795B">
        <w:rPr>
          <w:b/>
          <w:i/>
          <w:sz w:val="26"/>
          <w:szCs w:val="26"/>
          <w:shd w:val="clear" w:color="auto" w:fill="FFFFFF"/>
        </w:rPr>
        <w:t xml:space="preserve"> вільний залишок коштів</w:t>
      </w:r>
      <w:r w:rsidR="00CC5185" w:rsidRPr="0066795B">
        <w:rPr>
          <w:sz w:val="26"/>
          <w:szCs w:val="26"/>
          <w:shd w:val="clear" w:color="auto" w:fill="FFFFFF"/>
        </w:rPr>
        <w:t xml:space="preserve"> спеціального фонду, що утворився станом на 01.01.2025, а саме </w:t>
      </w:r>
      <w:r w:rsidR="00CC5185" w:rsidRPr="0066795B">
        <w:rPr>
          <w:sz w:val="26"/>
          <w:szCs w:val="26"/>
        </w:rPr>
        <w:t>«</w:t>
      </w:r>
      <w:r w:rsidR="00CC5185" w:rsidRPr="0066795B">
        <w:rPr>
          <w:color w:val="333333"/>
          <w:sz w:val="26"/>
          <w:szCs w:val="26"/>
          <w:shd w:val="clear" w:color="auto" w:fill="FFFFFF"/>
        </w:rPr>
        <w:t>Гранти, що надійшли до місцевих бюджетів</w:t>
      </w:r>
      <w:r w:rsidR="00CC5185" w:rsidRPr="0066795B">
        <w:rPr>
          <w:sz w:val="26"/>
          <w:szCs w:val="26"/>
          <w:shd w:val="clear" w:color="auto" w:fill="FFFFFF"/>
        </w:rPr>
        <w:t>»</w:t>
      </w:r>
      <w:r w:rsidR="00CC5185" w:rsidRPr="0066795B">
        <w:rPr>
          <w:bCs/>
          <w:sz w:val="26"/>
          <w:szCs w:val="26"/>
        </w:rPr>
        <w:t xml:space="preserve"> (</w:t>
      </w:r>
      <w:r w:rsidR="00CC5185" w:rsidRPr="0066795B">
        <w:rPr>
          <w:bCs/>
          <w:iCs/>
          <w:sz w:val="26"/>
          <w:szCs w:val="26"/>
        </w:rPr>
        <w:t>кошти грантової угоди</w:t>
      </w:r>
      <w:r w:rsidR="00CC5185" w:rsidRPr="0066795B">
        <w:rPr>
          <w:bCs/>
          <w:sz w:val="26"/>
          <w:szCs w:val="26"/>
        </w:rPr>
        <w:t xml:space="preserve"> проекту GIZ «Сприяння енергоефективності та імплементації Директиви ЄС з енергоефективності в Україні (FEER)») </w:t>
      </w:r>
      <w:r w:rsidRPr="0066795B">
        <w:rPr>
          <w:bCs/>
          <w:sz w:val="26"/>
          <w:szCs w:val="26"/>
        </w:rPr>
        <w:t>на суму</w:t>
      </w:r>
      <w:r w:rsidR="00CC5185" w:rsidRPr="0066795B">
        <w:rPr>
          <w:bCs/>
          <w:sz w:val="26"/>
          <w:szCs w:val="26"/>
        </w:rPr>
        <w:t xml:space="preserve"> </w:t>
      </w:r>
      <w:r w:rsidRPr="0066795B">
        <w:rPr>
          <w:bCs/>
          <w:sz w:val="26"/>
          <w:szCs w:val="26"/>
        </w:rPr>
        <w:t>623 775,97</w:t>
      </w:r>
      <w:r w:rsidR="00CC5185" w:rsidRPr="0066795B">
        <w:rPr>
          <w:bCs/>
          <w:sz w:val="26"/>
          <w:szCs w:val="26"/>
        </w:rPr>
        <w:t xml:space="preserve"> гривень </w:t>
      </w:r>
      <w:r w:rsidRPr="0066795B">
        <w:rPr>
          <w:b/>
          <w:bCs/>
          <w:i/>
          <w:sz w:val="26"/>
          <w:szCs w:val="26"/>
        </w:rPr>
        <w:t>у зв'язку з необхідністю повернення невикористаних коштів Грантової угоди (відповідно до пункту 3.14 Грантової угоди);</w:t>
      </w:r>
    </w:p>
    <w:p w:rsidR="004E4C0E" w:rsidRPr="0066795B" w:rsidRDefault="004E4C0E" w:rsidP="004E4C0E">
      <w:pPr>
        <w:pStyle w:val="a3"/>
        <w:shd w:val="clear" w:color="auto" w:fill="FFFFFF"/>
        <w:tabs>
          <w:tab w:val="left" w:pos="0"/>
          <w:tab w:val="left" w:pos="851"/>
        </w:tabs>
        <w:ind w:left="567"/>
        <w:jc w:val="both"/>
        <w:outlineLvl w:val="0"/>
        <w:rPr>
          <w:sz w:val="26"/>
          <w:szCs w:val="26"/>
          <w:shd w:val="clear" w:color="auto" w:fill="FFFFFF"/>
        </w:rPr>
      </w:pPr>
    </w:p>
    <w:p w:rsidR="004E4C0E" w:rsidRPr="00925546" w:rsidRDefault="004E4C0E" w:rsidP="004E4C0E">
      <w:pPr>
        <w:pStyle w:val="rvps14"/>
        <w:numPr>
          <w:ilvl w:val="0"/>
          <w:numId w:val="37"/>
        </w:numPr>
        <w:tabs>
          <w:tab w:val="left" w:pos="851"/>
        </w:tabs>
        <w:spacing w:before="0" w:beforeAutospacing="0" w:after="0" w:afterAutospacing="0"/>
        <w:ind w:left="0" w:firstLine="567"/>
        <w:jc w:val="both"/>
        <w:rPr>
          <w:sz w:val="26"/>
          <w:szCs w:val="26"/>
          <w:lang w:val="uk-UA"/>
        </w:rPr>
      </w:pPr>
      <w:r w:rsidRPr="00925546">
        <w:rPr>
          <w:bCs/>
          <w:sz w:val="26"/>
          <w:szCs w:val="26"/>
          <w:lang w:val="uk-UA"/>
        </w:rPr>
        <w:t xml:space="preserve"> обсяг бюджетних призначень загального фонду </w:t>
      </w:r>
      <w:r w:rsidRPr="00925546">
        <w:rPr>
          <w:sz w:val="26"/>
          <w:szCs w:val="26"/>
          <w:lang w:val="uk-UA"/>
        </w:rPr>
        <w:t>головному розпоряднику коштів бюджету</w:t>
      </w:r>
      <w:r w:rsidRPr="00925546">
        <w:rPr>
          <w:i/>
          <w:sz w:val="26"/>
          <w:szCs w:val="26"/>
          <w:lang w:val="uk-UA"/>
        </w:rPr>
        <w:t xml:space="preserve"> </w:t>
      </w:r>
      <w:r w:rsidRPr="00925546">
        <w:rPr>
          <w:bCs/>
          <w:i/>
          <w:sz w:val="26"/>
          <w:szCs w:val="26"/>
          <w:lang w:val="uk-UA"/>
        </w:rPr>
        <w:t>Тростянецьк</w:t>
      </w:r>
      <w:r>
        <w:rPr>
          <w:bCs/>
          <w:i/>
          <w:sz w:val="26"/>
          <w:szCs w:val="26"/>
          <w:lang w:val="uk-UA"/>
        </w:rPr>
        <w:t>а</w:t>
      </w:r>
      <w:r w:rsidRPr="00925546">
        <w:rPr>
          <w:bCs/>
          <w:i/>
          <w:sz w:val="26"/>
          <w:szCs w:val="26"/>
          <w:lang w:val="uk-UA"/>
        </w:rPr>
        <w:t xml:space="preserve"> міськ</w:t>
      </w:r>
      <w:r>
        <w:rPr>
          <w:bCs/>
          <w:i/>
          <w:sz w:val="26"/>
          <w:szCs w:val="26"/>
          <w:lang w:val="uk-UA"/>
        </w:rPr>
        <w:t>а</w:t>
      </w:r>
      <w:r w:rsidRPr="00925546">
        <w:rPr>
          <w:bCs/>
          <w:i/>
          <w:sz w:val="26"/>
          <w:szCs w:val="26"/>
          <w:lang w:val="uk-UA"/>
        </w:rPr>
        <w:t xml:space="preserve"> рад</w:t>
      </w:r>
      <w:r>
        <w:rPr>
          <w:bCs/>
          <w:i/>
          <w:sz w:val="26"/>
          <w:szCs w:val="26"/>
          <w:lang w:val="uk-UA"/>
        </w:rPr>
        <w:t>а</w:t>
      </w:r>
      <w:r w:rsidRPr="00925546">
        <w:rPr>
          <w:bCs/>
          <w:i/>
          <w:sz w:val="26"/>
          <w:szCs w:val="26"/>
          <w:lang w:val="uk-UA"/>
        </w:rPr>
        <w:t xml:space="preserve"> з</w:t>
      </w:r>
      <w:r w:rsidRPr="00925546">
        <w:rPr>
          <w:i/>
          <w:sz w:val="26"/>
          <w:szCs w:val="26"/>
          <w:lang w:val="uk-UA"/>
        </w:rPr>
        <w:t>а код</w:t>
      </w:r>
      <w:r>
        <w:rPr>
          <w:i/>
          <w:sz w:val="26"/>
          <w:szCs w:val="26"/>
          <w:lang w:val="uk-UA"/>
        </w:rPr>
        <w:t>о</w:t>
      </w:r>
      <w:r w:rsidRPr="00925546">
        <w:rPr>
          <w:i/>
          <w:sz w:val="26"/>
          <w:szCs w:val="26"/>
          <w:lang w:val="uk-UA"/>
        </w:rPr>
        <w:t>м програмної класифікації видатків та кредитування місцевих бюджетів:</w:t>
      </w:r>
    </w:p>
    <w:p w:rsidR="00CC5185" w:rsidRPr="0066795B" w:rsidRDefault="00CC5185" w:rsidP="004E4C0E">
      <w:pPr>
        <w:pStyle w:val="a3"/>
        <w:shd w:val="clear" w:color="auto" w:fill="FFFFFF"/>
        <w:tabs>
          <w:tab w:val="left" w:pos="851"/>
        </w:tabs>
        <w:ind w:left="0" w:firstLine="567"/>
        <w:jc w:val="both"/>
        <w:rPr>
          <w:sz w:val="26"/>
          <w:szCs w:val="26"/>
        </w:rPr>
      </w:pPr>
      <w:r w:rsidRPr="0066795B">
        <w:rPr>
          <w:sz w:val="26"/>
          <w:szCs w:val="26"/>
        </w:rPr>
        <w:t>0117640 «</w:t>
      </w:r>
      <w:r w:rsidRPr="0066795B">
        <w:rPr>
          <w:color w:val="333333"/>
          <w:sz w:val="26"/>
          <w:szCs w:val="26"/>
          <w:shd w:val="clear" w:color="auto" w:fill="FFFFFF"/>
        </w:rPr>
        <w:t>Заходи з енергозбереження</w:t>
      </w:r>
      <w:r w:rsidRPr="0066795B">
        <w:rPr>
          <w:sz w:val="26"/>
          <w:szCs w:val="26"/>
        </w:rPr>
        <w:t xml:space="preserve">» </w:t>
      </w:r>
      <w:r w:rsidR="0066795B" w:rsidRPr="0066795B">
        <w:rPr>
          <w:b/>
          <w:bCs/>
          <w:i/>
          <w:iCs/>
          <w:sz w:val="26"/>
          <w:szCs w:val="26"/>
        </w:rPr>
        <w:t>зменшити</w:t>
      </w:r>
      <w:r w:rsidR="0066795B" w:rsidRPr="0066795B">
        <w:rPr>
          <w:sz w:val="26"/>
          <w:szCs w:val="26"/>
        </w:rPr>
        <w:t xml:space="preserve"> </w:t>
      </w:r>
      <w:r w:rsidRPr="0066795B">
        <w:rPr>
          <w:sz w:val="26"/>
          <w:szCs w:val="26"/>
        </w:rPr>
        <w:t xml:space="preserve">на суму </w:t>
      </w:r>
      <w:r w:rsidR="00767978" w:rsidRPr="0066795B">
        <w:rPr>
          <w:sz w:val="26"/>
          <w:szCs w:val="26"/>
        </w:rPr>
        <w:t>623 775,97</w:t>
      </w:r>
      <w:r w:rsidRPr="0066795B">
        <w:rPr>
          <w:sz w:val="26"/>
          <w:szCs w:val="26"/>
        </w:rPr>
        <w:t xml:space="preserve"> гривень </w:t>
      </w:r>
      <w:r w:rsidR="0066795B" w:rsidRPr="0066795B">
        <w:rPr>
          <w:sz w:val="26"/>
          <w:szCs w:val="26"/>
        </w:rPr>
        <w:t>у зв'язку з поверненням невикористаних цільових коштів Грантової угоди</w:t>
      </w:r>
      <w:r w:rsidRPr="0066795B">
        <w:rPr>
          <w:sz w:val="26"/>
          <w:szCs w:val="26"/>
        </w:rPr>
        <w:t>;</w:t>
      </w:r>
    </w:p>
    <w:p w:rsidR="00925546" w:rsidRPr="0066795B" w:rsidRDefault="00925546" w:rsidP="00925546">
      <w:pPr>
        <w:shd w:val="clear" w:color="auto" w:fill="FFFFFF"/>
        <w:tabs>
          <w:tab w:val="left" w:pos="0"/>
        </w:tabs>
        <w:ind w:firstLine="567"/>
        <w:jc w:val="both"/>
        <w:outlineLvl w:val="0"/>
        <w:rPr>
          <w:sz w:val="26"/>
          <w:szCs w:val="26"/>
        </w:rPr>
      </w:pPr>
    </w:p>
    <w:p w:rsidR="003429A3" w:rsidRPr="0066795B" w:rsidRDefault="0066795B" w:rsidP="004E4C0E">
      <w:pPr>
        <w:shd w:val="clear" w:color="auto" w:fill="FFFFFF"/>
        <w:tabs>
          <w:tab w:val="left" w:pos="0"/>
          <w:tab w:val="left" w:pos="851"/>
        </w:tabs>
        <w:ind w:firstLine="567"/>
        <w:jc w:val="both"/>
        <w:outlineLvl w:val="0"/>
        <w:rPr>
          <w:sz w:val="26"/>
          <w:szCs w:val="26"/>
        </w:rPr>
      </w:pPr>
      <w:r>
        <w:rPr>
          <w:bCs/>
          <w:iCs/>
          <w:sz w:val="26"/>
          <w:szCs w:val="26"/>
          <w:shd w:val="clear" w:color="auto" w:fill="FFFFFF"/>
        </w:rPr>
        <w:t>6</w:t>
      </w:r>
      <w:r w:rsidR="002F38D3" w:rsidRPr="0066795B">
        <w:rPr>
          <w:bCs/>
          <w:iCs/>
          <w:sz w:val="26"/>
          <w:szCs w:val="26"/>
          <w:shd w:val="clear" w:color="auto" w:fill="FFFFFF"/>
        </w:rPr>
        <w:t>)</w:t>
      </w:r>
      <w:r w:rsidR="002F38D3" w:rsidRPr="0066795B">
        <w:rPr>
          <w:b/>
          <w:iCs/>
          <w:sz w:val="26"/>
          <w:szCs w:val="26"/>
          <w:shd w:val="clear" w:color="auto" w:fill="FFFFFF"/>
        </w:rPr>
        <w:t xml:space="preserve"> </w:t>
      </w:r>
      <w:r w:rsidR="003429A3" w:rsidRPr="0066795B">
        <w:rPr>
          <w:b/>
          <w:iCs/>
          <w:sz w:val="26"/>
          <w:szCs w:val="26"/>
          <w:shd w:val="clear" w:color="auto" w:fill="FFFFFF"/>
        </w:rPr>
        <w:t>за рахунок перерозподілу</w:t>
      </w:r>
      <w:r w:rsidR="003429A3" w:rsidRPr="0066795B">
        <w:rPr>
          <w:iCs/>
          <w:sz w:val="26"/>
          <w:szCs w:val="26"/>
          <w:shd w:val="clear" w:color="auto" w:fill="FFFFFF"/>
        </w:rPr>
        <w:t xml:space="preserve"> </w:t>
      </w:r>
      <w:r w:rsidR="003429A3" w:rsidRPr="0066795B">
        <w:rPr>
          <w:bCs/>
          <w:iCs/>
          <w:sz w:val="26"/>
          <w:szCs w:val="26"/>
        </w:rPr>
        <w:t xml:space="preserve">бюджетних призначень загального та спеціального фондів бюджету </w:t>
      </w:r>
      <w:r w:rsidR="003429A3" w:rsidRPr="0066795B">
        <w:rPr>
          <w:iCs/>
          <w:sz w:val="26"/>
          <w:szCs w:val="26"/>
        </w:rPr>
        <w:t>Тростянецької міської територіальної громади на 2025 рік</w:t>
      </w:r>
      <w:r w:rsidR="003429A3" w:rsidRPr="0066795B">
        <w:rPr>
          <w:bCs/>
          <w:iCs/>
          <w:sz w:val="26"/>
          <w:szCs w:val="26"/>
        </w:rPr>
        <w:t>:</w:t>
      </w:r>
    </w:p>
    <w:p w:rsidR="003429A3" w:rsidRPr="0066795B" w:rsidRDefault="003429A3" w:rsidP="003429A3">
      <w:pPr>
        <w:pStyle w:val="a3"/>
        <w:numPr>
          <w:ilvl w:val="0"/>
          <w:numId w:val="33"/>
        </w:numPr>
        <w:shd w:val="clear" w:color="auto" w:fill="FFFFFF"/>
        <w:tabs>
          <w:tab w:val="left" w:pos="567"/>
        </w:tabs>
        <w:ind w:left="0" w:firstLine="567"/>
        <w:jc w:val="both"/>
        <w:rPr>
          <w:i/>
          <w:sz w:val="26"/>
          <w:szCs w:val="26"/>
        </w:rPr>
      </w:pPr>
      <w:r w:rsidRPr="0066795B">
        <w:rPr>
          <w:i/>
          <w:sz w:val="26"/>
          <w:szCs w:val="26"/>
        </w:rPr>
        <w:t>по головному розпоряднику коштів бюджету</w:t>
      </w:r>
      <w:r w:rsidRPr="0066795B">
        <w:rPr>
          <w:b/>
          <w:i/>
          <w:sz w:val="26"/>
          <w:szCs w:val="26"/>
        </w:rPr>
        <w:t xml:space="preserve"> Тростянецька міська рада </w:t>
      </w:r>
      <w:r w:rsidRPr="0066795B">
        <w:rPr>
          <w:i/>
          <w:sz w:val="26"/>
          <w:szCs w:val="26"/>
        </w:rPr>
        <w:t>за кодами програмної класифікації видатків та кредитування місцевих бюджетів:</w:t>
      </w:r>
    </w:p>
    <w:p w:rsidR="003429A3" w:rsidRPr="00BF01E2" w:rsidRDefault="003429A3" w:rsidP="003429A3">
      <w:pPr>
        <w:pStyle w:val="a3"/>
        <w:shd w:val="clear" w:color="auto" w:fill="FFFFFF"/>
        <w:ind w:left="0" w:firstLine="567"/>
        <w:jc w:val="both"/>
        <w:rPr>
          <w:sz w:val="26"/>
          <w:szCs w:val="26"/>
        </w:rPr>
      </w:pPr>
      <w:r w:rsidRPr="0066795B">
        <w:rPr>
          <w:sz w:val="26"/>
          <w:szCs w:val="26"/>
          <w:shd w:val="clear" w:color="auto" w:fill="FFFFFF"/>
        </w:rPr>
        <w:t xml:space="preserve">0110150 </w:t>
      </w:r>
      <w:r w:rsidRPr="0066795B">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w:t>
      </w:r>
      <w:r w:rsidRPr="00BF01E2">
        <w:rPr>
          <w:sz w:val="26"/>
          <w:szCs w:val="26"/>
        </w:rPr>
        <w:t xml:space="preserve"> її створення), міської, селищної, сільської рад» (апарат):</w:t>
      </w:r>
      <w:r w:rsidRPr="00BF01E2">
        <w:rPr>
          <w:sz w:val="26"/>
          <w:szCs w:val="26"/>
          <w:shd w:val="clear" w:color="auto" w:fill="FFFFFF"/>
        </w:rPr>
        <w:t xml:space="preserve"> </w:t>
      </w:r>
      <w:r w:rsidRPr="00BF01E2">
        <w:rPr>
          <w:b/>
          <w:i/>
          <w:sz w:val="26"/>
          <w:szCs w:val="26"/>
          <w:shd w:val="clear" w:color="auto" w:fill="FFFFFF"/>
        </w:rPr>
        <w:t>збільшити</w:t>
      </w:r>
      <w:r w:rsidRPr="00BF01E2">
        <w:rPr>
          <w:sz w:val="26"/>
          <w:szCs w:val="26"/>
          <w:shd w:val="clear" w:color="auto" w:fill="FFFFFF"/>
        </w:rPr>
        <w:t xml:space="preserve"> </w:t>
      </w:r>
      <w:r w:rsidRPr="00BF01E2">
        <w:rPr>
          <w:sz w:val="26"/>
          <w:szCs w:val="26"/>
        </w:rPr>
        <w:t xml:space="preserve">асигнування загального фонду на суму </w:t>
      </w:r>
      <w:r w:rsidR="00BF01E2" w:rsidRPr="00BF01E2">
        <w:rPr>
          <w:sz w:val="26"/>
          <w:szCs w:val="26"/>
        </w:rPr>
        <w:t>47</w:t>
      </w:r>
      <w:r w:rsidR="0071664A" w:rsidRPr="00BF01E2">
        <w:rPr>
          <w:sz w:val="26"/>
          <w:szCs w:val="26"/>
        </w:rPr>
        <w:t xml:space="preserve"> 000</w:t>
      </w:r>
      <w:r w:rsidRPr="00BF01E2">
        <w:rPr>
          <w:sz w:val="26"/>
          <w:szCs w:val="26"/>
        </w:rPr>
        <w:t xml:space="preserve"> гривень</w:t>
      </w:r>
      <w:r w:rsidR="0071664A" w:rsidRPr="00BF01E2">
        <w:rPr>
          <w:sz w:val="26"/>
          <w:szCs w:val="26"/>
          <w:shd w:val="clear" w:color="auto" w:fill="FFFFFF"/>
        </w:rPr>
        <w:t xml:space="preserve"> </w:t>
      </w:r>
      <w:r w:rsidR="00BF01E2" w:rsidRPr="00BF01E2">
        <w:rPr>
          <w:sz w:val="26"/>
          <w:szCs w:val="26"/>
          <w:shd w:val="clear" w:color="auto" w:fill="FFFFFF"/>
        </w:rPr>
        <w:t xml:space="preserve">на встановлення вікон в </w:t>
      </w:r>
      <w:r w:rsidR="0071664A" w:rsidRPr="00BF01E2">
        <w:rPr>
          <w:sz w:val="26"/>
          <w:szCs w:val="26"/>
          <w:shd w:val="clear" w:color="auto" w:fill="FFFFFF"/>
        </w:rPr>
        <w:t xml:space="preserve">адмінбудівлі </w:t>
      </w:r>
      <w:r w:rsidR="00BF01E2" w:rsidRPr="00BF01E2">
        <w:rPr>
          <w:sz w:val="26"/>
          <w:szCs w:val="26"/>
          <w:shd w:val="clear" w:color="auto" w:fill="FFFFFF"/>
        </w:rPr>
        <w:t>міської ради</w:t>
      </w:r>
      <w:r w:rsidRPr="00BF01E2">
        <w:rPr>
          <w:sz w:val="26"/>
          <w:szCs w:val="26"/>
        </w:rPr>
        <w:t>;</w:t>
      </w:r>
    </w:p>
    <w:p w:rsidR="003429A3" w:rsidRPr="003659C9" w:rsidRDefault="003429A3" w:rsidP="003429A3">
      <w:pPr>
        <w:pStyle w:val="a3"/>
        <w:shd w:val="clear" w:color="auto" w:fill="FFFFFF"/>
        <w:ind w:left="0" w:firstLine="567"/>
        <w:jc w:val="both"/>
        <w:rPr>
          <w:sz w:val="26"/>
          <w:szCs w:val="26"/>
          <w:shd w:val="clear" w:color="auto" w:fill="FFFFFF"/>
        </w:rPr>
      </w:pPr>
      <w:r w:rsidRPr="003659C9">
        <w:rPr>
          <w:sz w:val="26"/>
          <w:szCs w:val="26"/>
          <w:shd w:val="clear" w:color="auto" w:fill="FFFFFF"/>
        </w:rPr>
        <w:t>0112010 «</w:t>
      </w:r>
      <w:r w:rsidRPr="003659C9">
        <w:rPr>
          <w:color w:val="333333"/>
          <w:sz w:val="26"/>
          <w:szCs w:val="26"/>
          <w:shd w:val="clear" w:color="auto" w:fill="FFFFFF"/>
        </w:rPr>
        <w:t>Багатопрофільна стаціонарна медична допомога населенню</w:t>
      </w:r>
      <w:r w:rsidRPr="003659C9">
        <w:rPr>
          <w:sz w:val="26"/>
          <w:szCs w:val="26"/>
          <w:shd w:val="clear" w:color="auto" w:fill="FFFFFF"/>
        </w:rPr>
        <w:t xml:space="preserve">» (лікарня): </w:t>
      </w:r>
      <w:r w:rsidR="003659C9" w:rsidRPr="003659C9">
        <w:rPr>
          <w:b/>
          <w:i/>
          <w:sz w:val="26"/>
          <w:szCs w:val="26"/>
          <w:shd w:val="clear" w:color="auto" w:fill="FFFFFF"/>
        </w:rPr>
        <w:t>збільшити</w:t>
      </w:r>
      <w:r w:rsidR="003659C9" w:rsidRPr="003659C9">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129 000 гривень на коригування проектно-кошторисної документації по капітальному ремонту реанімаційного відділення КНП «Тростянецька міська лікарня» ТМР</w:t>
      </w:r>
      <w:r w:rsidRPr="003659C9">
        <w:rPr>
          <w:sz w:val="26"/>
          <w:szCs w:val="26"/>
          <w:shd w:val="clear" w:color="auto" w:fill="FFFFFF"/>
        </w:rPr>
        <w:t>;</w:t>
      </w:r>
    </w:p>
    <w:p w:rsidR="00BF01E2" w:rsidRPr="00A43119" w:rsidRDefault="00A43119" w:rsidP="00A43119">
      <w:pPr>
        <w:pStyle w:val="a3"/>
        <w:shd w:val="clear" w:color="auto" w:fill="FFFFFF"/>
        <w:ind w:left="0" w:firstLine="567"/>
        <w:jc w:val="both"/>
        <w:rPr>
          <w:sz w:val="26"/>
          <w:szCs w:val="26"/>
          <w:shd w:val="clear" w:color="auto" w:fill="FFFFFF"/>
        </w:rPr>
      </w:pPr>
      <w:r w:rsidRPr="007D20C7">
        <w:rPr>
          <w:sz w:val="26"/>
          <w:szCs w:val="26"/>
        </w:rPr>
        <w:t xml:space="preserve">0112111 «Первинна медична допомога населенню, що надається центрами первинної медичної (медико-санітарної) допомог»: </w:t>
      </w:r>
      <w:r w:rsidRPr="00CB3C30">
        <w:rPr>
          <w:b/>
          <w:bCs/>
          <w:i/>
          <w:iCs/>
          <w:sz w:val="26"/>
          <w:szCs w:val="26"/>
        </w:rPr>
        <w:t>з</w:t>
      </w:r>
      <w:r w:rsidRPr="00631115">
        <w:rPr>
          <w:b/>
          <w:i/>
          <w:sz w:val="26"/>
          <w:szCs w:val="26"/>
          <w:shd w:val="clear" w:color="auto" w:fill="FFFFFF"/>
        </w:rPr>
        <w:t>меншити</w:t>
      </w:r>
      <w:r w:rsidRPr="00631115">
        <w:rPr>
          <w:sz w:val="26"/>
          <w:szCs w:val="26"/>
          <w:shd w:val="clear" w:color="auto" w:fill="FFFFFF"/>
        </w:rPr>
        <w:t xml:space="preserve"> асигнування загального фонду на суму </w:t>
      </w:r>
      <w:r>
        <w:rPr>
          <w:sz w:val="26"/>
          <w:szCs w:val="26"/>
          <w:shd w:val="clear" w:color="auto" w:fill="FFFFFF"/>
        </w:rPr>
        <w:t>110 564</w:t>
      </w:r>
      <w:r w:rsidRPr="00631115">
        <w:rPr>
          <w:sz w:val="26"/>
          <w:szCs w:val="26"/>
          <w:shd w:val="clear" w:color="auto" w:fill="FFFFFF"/>
        </w:rPr>
        <w:t xml:space="preserve"> гривень</w:t>
      </w:r>
      <w:r w:rsidRPr="00A43119">
        <w:rPr>
          <w:bCs/>
          <w:iCs/>
          <w:sz w:val="26"/>
          <w:szCs w:val="26"/>
        </w:rPr>
        <w:t>;</w:t>
      </w:r>
    </w:p>
    <w:p w:rsidR="003429A3" w:rsidRPr="00C9187E" w:rsidRDefault="003429A3" w:rsidP="003429A3">
      <w:pPr>
        <w:pStyle w:val="a3"/>
        <w:shd w:val="clear" w:color="auto" w:fill="FFFFFF"/>
        <w:ind w:left="0" w:firstLine="567"/>
        <w:jc w:val="both"/>
        <w:rPr>
          <w:sz w:val="26"/>
          <w:szCs w:val="26"/>
          <w:shd w:val="clear" w:color="auto" w:fill="FFFFFF"/>
        </w:rPr>
      </w:pPr>
      <w:r w:rsidRPr="00C9187E">
        <w:rPr>
          <w:sz w:val="26"/>
          <w:szCs w:val="26"/>
        </w:rPr>
        <w:t>011</w:t>
      </w:r>
      <w:r w:rsidR="00C9187E" w:rsidRPr="00C9187E">
        <w:rPr>
          <w:sz w:val="26"/>
          <w:szCs w:val="26"/>
        </w:rPr>
        <w:t>6011</w:t>
      </w:r>
      <w:r w:rsidRPr="00C9187E">
        <w:rPr>
          <w:sz w:val="26"/>
          <w:szCs w:val="26"/>
        </w:rPr>
        <w:t xml:space="preserve"> «</w:t>
      </w:r>
      <w:r w:rsidR="00C9187E" w:rsidRPr="00C9187E">
        <w:rPr>
          <w:sz w:val="26"/>
          <w:szCs w:val="26"/>
        </w:rPr>
        <w:t>Експлуатація та технічне обслуговування житлового фонду</w:t>
      </w:r>
      <w:r w:rsidRPr="00C9187E">
        <w:rPr>
          <w:sz w:val="26"/>
          <w:szCs w:val="26"/>
        </w:rPr>
        <w:t xml:space="preserve">»: </w:t>
      </w:r>
      <w:r w:rsidR="00CB3C30" w:rsidRPr="00C9187E">
        <w:rPr>
          <w:b/>
          <w:bCs/>
          <w:i/>
          <w:iCs/>
          <w:sz w:val="26"/>
          <w:szCs w:val="26"/>
        </w:rPr>
        <w:t>з</w:t>
      </w:r>
      <w:r w:rsidR="00CB3C30" w:rsidRPr="00C9187E">
        <w:rPr>
          <w:b/>
          <w:i/>
          <w:sz w:val="26"/>
          <w:szCs w:val="26"/>
          <w:shd w:val="clear" w:color="auto" w:fill="FFFFFF"/>
        </w:rPr>
        <w:t>меншити</w:t>
      </w:r>
      <w:r w:rsidR="00CB3C30" w:rsidRPr="00C9187E">
        <w:rPr>
          <w:sz w:val="26"/>
          <w:szCs w:val="26"/>
          <w:shd w:val="clear" w:color="auto" w:fill="FFFFFF"/>
        </w:rPr>
        <w:t xml:space="preserve"> асигнування загального фонду на суму </w:t>
      </w:r>
      <w:r w:rsidR="00C9187E" w:rsidRPr="00C9187E">
        <w:rPr>
          <w:sz w:val="26"/>
          <w:szCs w:val="26"/>
          <w:shd w:val="clear" w:color="auto" w:fill="FFFFFF"/>
        </w:rPr>
        <w:t>80 000</w:t>
      </w:r>
      <w:r w:rsidR="00CB3C30" w:rsidRPr="00C9187E">
        <w:rPr>
          <w:sz w:val="26"/>
          <w:szCs w:val="26"/>
          <w:shd w:val="clear" w:color="auto" w:fill="FFFFFF"/>
        </w:rPr>
        <w:t xml:space="preserve"> гривень</w:t>
      </w:r>
      <w:r w:rsidRPr="00C9187E">
        <w:rPr>
          <w:sz w:val="26"/>
          <w:szCs w:val="26"/>
          <w:shd w:val="clear" w:color="auto" w:fill="FFFFFF"/>
        </w:rPr>
        <w:t>;</w:t>
      </w:r>
    </w:p>
    <w:p w:rsidR="003429A3" w:rsidRPr="0096206C" w:rsidRDefault="003429A3" w:rsidP="00A2073A">
      <w:pPr>
        <w:pStyle w:val="a3"/>
        <w:shd w:val="clear" w:color="auto" w:fill="FFFFFF"/>
        <w:ind w:left="0" w:firstLine="567"/>
        <w:jc w:val="both"/>
        <w:rPr>
          <w:sz w:val="26"/>
          <w:szCs w:val="26"/>
          <w:shd w:val="clear" w:color="auto" w:fill="FFFFFF"/>
        </w:rPr>
      </w:pPr>
      <w:r w:rsidRPr="0096206C">
        <w:rPr>
          <w:sz w:val="26"/>
          <w:szCs w:val="26"/>
        </w:rPr>
        <w:t>011</w:t>
      </w:r>
      <w:r w:rsidR="0096206C" w:rsidRPr="0096206C">
        <w:rPr>
          <w:sz w:val="26"/>
          <w:szCs w:val="26"/>
        </w:rPr>
        <w:t>6014</w:t>
      </w:r>
      <w:r w:rsidRPr="0096206C">
        <w:rPr>
          <w:sz w:val="26"/>
          <w:szCs w:val="26"/>
        </w:rPr>
        <w:t xml:space="preserve"> «</w:t>
      </w:r>
      <w:r w:rsidR="0096206C" w:rsidRPr="0096206C">
        <w:rPr>
          <w:sz w:val="26"/>
          <w:szCs w:val="26"/>
        </w:rPr>
        <w:t>Забезпечення збору та вивезення сміття і відходів</w:t>
      </w:r>
      <w:r w:rsidRPr="0096206C">
        <w:rPr>
          <w:sz w:val="26"/>
          <w:szCs w:val="26"/>
        </w:rPr>
        <w:t xml:space="preserve">»: </w:t>
      </w:r>
      <w:r w:rsidRPr="0096206C">
        <w:rPr>
          <w:b/>
          <w:i/>
          <w:sz w:val="26"/>
          <w:szCs w:val="26"/>
          <w:shd w:val="clear" w:color="auto" w:fill="FFFFFF"/>
        </w:rPr>
        <w:t>збільшити</w:t>
      </w:r>
      <w:r w:rsidRPr="0096206C">
        <w:rPr>
          <w:sz w:val="26"/>
          <w:szCs w:val="26"/>
          <w:shd w:val="clear" w:color="auto" w:fill="FFFFFF"/>
        </w:rPr>
        <w:t xml:space="preserve"> </w:t>
      </w:r>
      <w:r w:rsidRPr="0096206C">
        <w:rPr>
          <w:sz w:val="26"/>
          <w:szCs w:val="26"/>
        </w:rPr>
        <w:t xml:space="preserve">асигнування </w:t>
      </w:r>
      <w:r w:rsidR="0096206C" w:rsidRPr="0096206C">
        <w:rPr>
          <w:sz w:val="26"/>
          <w:szCs w:val="26"/>
        </w:rPr>
        <w:t>зага</w:t>
      </w:r>
      <w:r w:rsidRPr="0096206C">
        <w:rPr>
          <w:sz w:val="26"/>
          <w:szCs w:val="26"/>
          <w:shd w:val="clear" w:color="auto" w:fill="FFFFFF"/>
        </w:rPr>
        <w:t xml:space="preserve">льного фонду </w:t>
      </w:r>
      <w:r w:rsidR="0096206C" w:rsidRPr="0096206C">
        <w:rPr>
          <w:sz w:val="26"/>
          <w:szCs w:val="26"/>
          <w:shd w:val="clear" w:color="auto" w:fill="FFFFFF"/>
        </w:rPr>
        <w:t>на вивіз сміття</w:t>
      </w:r>
      <w:r w:rsidRPr="0096206C">
        <w:rPr>
          <w:sz w:val="26"/>
          <w:szCs w:val="26"/>
          <w:shd w:val="clear" w:color="auto" w:fill="FFFFFF"/>
        </w:rPr>
        <w:t xml:space="preserve"> на суму </w:t>
      </w:r>
      <w:r w:rsidR="0096206C" w:rsidRPr="0096206C">
        <w:rPr>
          <w:sz w:val="26"/>
          <w:szCs w:val="26"/>
          <w:shd w:val="clear" w:color="auto" w:fill="FFFFFF"/>
        </w:rPr>
        <w:t>30</w:t>
      </w:r>
      <w:r w:rsidRPr="0096206C">
        <w:rPr>
          <w:sz w:val="26"/>
          <w:szCs w:val="26"/>
          <w:shd w:val="clear" w:color="auto" w:fill="FFFFFF"/>
        </w:rPr>
        <w:t xml:space="preserve"> 000 гривень;</w:t>
      </w:r>
    </w:p>
    <w:p w:rsidR="00CB3C30" w:rsidRPr="00406A7E" w:rsidRDefault="003429A3" w:rsidP="003429A3">
      <w:pPr>
        <w:pStyle w:val="a3"/>
        <w:shd w:val="clear" w:color="auto" w:fill="FFFFFF"/>
        <w:ind w:left="0" w:firstLine="567"/>
        <w:jc w:val="both"/>
        <w:rPr>
          <w:sz w:val="26"/>
          <w:szCs w:val="26"/>
        </w:rPr>
      </w:pPr>
      <w:r w:rsidRPr="0096206C">
        <w:rPr>
          <w:sz w:val="26"/>
          <w:szCs w:val="26"/>
        </w:rPr>
        <w:t xml:space="preserve">0116020 «Забезпечення функціонування підприємств, установ та організацій, що </w:t>
      </w:r>
      <w:r w:rsidRPr="00406A7E">
        <w:rPr>
          <w:sz w:val="26"/>
          <w:szCs w:val="26"/>
        </w:rPr>
        <w:t>виробляють, виконують та/або надають житлово-комунальні послуги»</w:t>
      </w:r>
      <w:r w:rsidR="00CB3C30" w:rsidRPr="00406A7E">
        <w:rPr>
          <w:sz w:val="26"/>
          <w:szCs w:val="26"/>
        </w:rPr>
        <w:t xml:space="preserve"> </w:t>
      </w:r>
      <w:r w:rsidR="00CB3C30" w:rsidRPr="00406A7E">
        <w:rPr>
          <w:sz w:val="26"/>
          <w:szCs w:val="26"/>
          <w:shd w:val="clear" w:color="auto" w:fill="FFFFFF"/>
        </w:rPr>
        <w:t>на надання фінансової підтримки</w:t>
      </w:r>
      <w:r w:rsidRPr="00406A7E">
        <w:rPr>
          <w:sz w:val="26"/>
          <w:szCs w:val="26"/>
        </w:rPr>
        <w:t>:</w:t>
      </w:r>
    </w:p>
    <w:p w:rsidR="00CB3C30" w:rsidRPr="00406A7E" w:rsidRDefault="00CB3C30" w:rsidP="00D02F0F">
      <w:pPr>
        <w:pStyle w:val="a3"/>
        <w:numPr>
          <w:ilvl w:val="0"/>
          <w:numId w:val="42"/>
        </w:numPr>
        <w:shd w:val="clear" w:color="auto" w:fill="FFFFFF"/>
        <w:ind w:left="0" w:firstLine="567"/>
        <w:jc w:val="both"/>
        <w:rPr>
          <w:i/>
          <w:sz w:val="26"/>
          <w:szCs w:val="26"/>
          <w:shd w:val="clear" w:color="auto" w:fill="FFFFFF"/>
        </w:rPr>
      </w:pPr>
      <w:r w:rsidRPr="00406A7E">
        <w:rPr>
          <w:i/>
          <w:sz w:val="26"/>
          <w:szCs w:val="26"/>
          <w:shd w:val="clear" w:color="auto" w:fill="FFFFFF"/>
        </w:rPr>
        <w:t>ДП «</w:t>
      </w:r>
      <w:proofErr w:type="spellStart"/>
      <w:r w:rsidRPr="00406A7E">
        <w:rPr>
          <w:i/>
          <w:sz w:val="26"/>
          <w:szCs w:val="26"/>
          <w:shd w:val="clear" w:color="auto" w:fill="FFFFFF"/>
        </w:rPr>
        <w:t>ТростянецьПастранс</w:t>
      </w:r>
      <w:proofErr w:type="spellEnd"/>
      <w:r w:rsidRPr="00406A7E">
        <w:rPr>
          <w:i/>
          <w:sz w:val="26"/>
          <w:szCs w:val="26"/>
          <w:shd w:val="clear" w:color="auto" w:fill="FFFFFF"/>
        </w:rPr>
        <w:t xml:space="preserve">»: </w:t>
      </w:r>
      <w:r w:rsidR="003429A3" w:rsidRPr="00406A7E">
        <w:rPr>
          <w:b/>
          <w:i/>
          <w:sz w:val="26"/>
          <w:szCs w:val="26"/>
          <w:shd w:val="clear" w:color="auto" w:fill="FFFFFF"/>
        </w:rPr>
        <w:t>збільшити</w:t>
      </w:r>
      <w:r w:rsidR="003429A3" w:rsidRPr="00406A7E">
        <w:rPr>
          <w:sz w:val="26"/>
          <w:szCs w:val="26"/>
          <w:shd w:val="clear" w:color="auto" w:fill="FFFFFF"/>
        </w:rPr>
        <w:t xml:space="preserve"> асигнування загального фонду </w:t>
      </w:r>
      <w:r w:rsidR="00406A7E" w:rsidRPr="00406A7E">
        <w:rPr>
          <w:sz w:val="26"/>
          <w:szCs w:val="26"/>
          <w:shd w:val="clear" w:color="auto" w:fill="FFFFFF"/>
        </w:rPr>
        <w:t xml:space="preserve">на </w:t>
      </w:r>
      <w:r w:rsidR="00406A7E" w:rsidRPr="00406A7E">
        <w:rPr>
          <w:iCs/>
          <w:sz w:val="26"/>
          <w:szCs w:val="26"/>
          <w:shd w:val="clear" w:color="auto" w:fill="FFFFFF"/>
        </w:rPr>
        <w:t>300 000</w:t>
      </w:r>
      <w:r w:rsidR="003429A3" w:rsidRPr="00406A7E">
        <w:rPr>
          <w:iCs/>
          <w:sz w:val="26"/>
          <w:szCs w:val="26"/>
          <w:shd w:val="clear" w:color="auto" w:fill="FFFFFF"/>
        </w:rPr>
        <w:t xml:space="preserve"> гривень на</w:t>
      </w:r>
      <w:r w:rsidR="009B12F7" w:rsidRPr="00406A7E">
        <w:rPr>
          <w:iCs/>
          <w:sz w:val="26"/>
          <w:szCs w:val="26"/>
          <w:shd w:val="clear" w:color="auto" w:fill="FFFFFF"/>
        </w:rPr>
        <w:t xml:space="preserve"> </w:t>
      </w:r>
      <w:r w:rsidR="00406A7E" w:rsidRPr="00406A7E">
        <w:rPr>
          <w:iCs/>
          <w:sz w:val="26"/>
          <w:szCs w:val="26"/>
          <w:shd w:val="clear" w:color="auto" w:fill="FFFFFF"/>
        </w:rPr>
        <w:t>заробітну плату</w:t>
      </w:r>
      <w:r w:rsidR="003429A3" w:rsidRPr="00406A7E">
        <w:rPr>
          <w:iCs/>
          <w:sz w:val="26"/>
          <w:szCs w:val="26"/>
          <w:shd w:val="clear" w:color="auto" w:fill="FFFFFF"/>
        </w:rPr>
        <w:t>;</w:t>
      </w:r>
    </w:p>
    <w:p w:rsidR="00CB3C30" w:rsidRPr="00406A7E" w:rsidRDefault="007D0C95" w:rsidP="00D02F0F">
      <w:pPr>
        <w:pStyle w:val="a3"/>
        <w:numPr>
          <w:ilvl w:val="0"/>
          <w:numId w:val="42"/>
        </w:numPr>
        <w:shd w:val="clear" w:color="auto" w:fill="FFFFFF"/>
        <w:ind w:left="0" w:firstLine="567"/>
        <w:jc w:val="both"/>
        <w:rPr>
          <w:i/>
          <w:sz w:val="26"/>
          <w:szCs w:val="26"/>
          <w:shd w:val="clear" w:color="auto" w:fill="FFFFFF"/>
        </w:rPr>
      </w:pPr>
      <w:r w:rsidRPr="00406A7E">
        <w:rPr>
          <w:i/>
          <w:sz w:val="26"/>
          <w:szCs w:val="26"/>
          <w:shd w:val="clear" w:color="auto" w:fill="FFFFFF"/>
        </w:rPr>
        <w:t>КП «ЖЕУ»</w:t>
      </w:r>
      <w:r w:rsidR="00CB3C30" w:rsidRPr="00406A7E">
        <w:rPr>
          <w:i/>
          <w:sz w:val="26"/>
          <w:szCs w:val="26"/>
          <w:shd w:val="clear" w:color="auto" w:fill="FFFFFF"/>
        </w:rPr>
        <w:t>:</w:t>
      </w:r>
      <w:r w:rsidRPr="00406A7E">
        <w:rPr>
          <w:b/>
          <w:bCs/>
          <w:i/>
          <w:sz w:val="26"/>
          <w:szCs w:val="26"/>
          <w:shd w:val="clear" w:color="auto" w:fill="FFFFFF"/>
        </w:rPr>
        <w:t xml:space="preserve"> збільшити</w:t>
      </w:r>
      <w:r w:rsidRPr="00406A7E">
        <w:rPr>
          <w:iCs/>
          <w:sz w:val="26"/>
          <w:szCs w:val="26"/>
          <w:shd w:val="clear" w:color="auto" w:fill="FFFFFF"/>
        </w:rPr>
        <w:t xml:space="preserve"> </w:t>
      </w:r>
      <w:r w:rsidR="00855595" w:rsidRPr="00406A7E">
        <w:rPr>
          <w:iCs/>
          <w:sz w:val="26"/>
          <w:szCs w:val="26"/>
          <w:shd w:val="clear" w:color="auto" w:fill="FFFFFF"/>
        </w:rPr>
        <w:t>асигнування на сум</w:t>
      </w:r>
      <w:r w:rsidR="009A3912" w:rsidRPr="00406A7E">
        <w:rPr>
          <w:iCs/>
          <w:sz w:val="26"/>
          <w:szCs w:val="26"/>
          <w:shd w:val="clear" w:color="auto" w:fill="FFFFFF"/>
        </w:rPr>
        <w:t>у</w:t>
      </w:r>
      <w:r w:rsidR="00855595" w:rsidRPr="00406A7E">
        <w:rPr>
          <w:iCs/>
          <w:sz w:val="26"/>
          <w:szCs w:val="26"/>
          <w:shd w:val="clear" w:color="auto" w:fill="FFFFFF"/>
        </w:rPr>
        <w:t xml:space="preserve"> </w:t>
      </w:r>
      <w:r w:rsidR="00406A7E" w:rsidRPr="00406A7E">
        <w:rPr>
          <w:iCs/>
          <w:sz w:val="26"/>
          <w:szCs w:val="26"/>
          <w:shd w:val="clear" w:color="auto" w:fill="FFFFFF"/>
        </w:rPr>
        <w:t>471 666</w:t>
      </w:r>
      <w:r w:rsidR="00855595" w:rsidRPr="00406A7E">
        <w:rPr>
          <w:iCs/>
          <w:sz w:val="26"/>
          <w:szCs w:val="26"/>
          <w:shd w:val="clear" w:color="auto" w:fill="FFFFFF"/>
        </w:rPr>
        <w:t xml:space="preserve"> гривень</w:t>
      </w:r>
      <w:r w:rsidR="00406A7E" w:rsidRPr="00406A7E">
        <w:rPr>
          <w:iCs/>
          <w:sz w:val="26"/>
          <w:szCs w:val="26"/>
          <w:shd w:val="clear" w:color="auto" w:fill="FFFFFF"/>
        </w:rPr>
        <w:t xml:space="preserve"> для проведення робіт по усуненню пошкоджень, спричинених збройною агресією російської федерації (поточний ремонт пошкоджених покрівель, встановлення вікон в житлових будинках та </w:t>
      </w:r>
      <w:proofErr w:type="spellStart"/>
      <w:r w:rsidR="00406A7E" w:rsidRPr="00406A7E">
        <w:rPr>
          <w:iCs/>
          <w:sz w:val="26"/>
          <w:szCs w:val="26"/>
          <w:shd w:val="clear" w:color="auto" w:fill="FFFFFF"/>
        </w:rPr>
        <w:t>інш</w:t>
      </w:r>
      <w:proofErr w:type="spellEnd"/>
      <w:r w:rsidR="00406A7E" w:rsidRPr="003659C9">
        <w:rPr>
          <w:iCs/>
          <w:sz w:val="26"/>
          <w:szCs w:val="26"/>
          <w:shd w:val="clear" w:color="auto" w:fill="FFFFFF"/>
        </w:rPr>
        <w:t>.</w:t>
      </w:r>
      <w:r w:rsidR="004E4C0E">
        <w:rPr>
          <w:iCs/>
          <w:sz w:val="26"/>
          <w:szCs w:val="26"/>
          <w:shd w:val="clear" w:color="auto" w:fill="FFFFFF"/>
        </w:rPr>
        <w:t>)</w:t>
      </w:r>
      <w:r w:rsidR="009B12F7" w:rsidRPr="003659C9">
        <w:rPr>
          <w:iCs/>
          <w:sz w:val="26"/>
          <w:szCs w:val="26"/>
          <w:shd w:val="clear" w:color="auto" w:fill="FFFFFF"/>
        </w:rPr>
        <w:t>;</w:t>
      </w:r>
    </w:p>
    <w:p w:rsidR="00CB3C30" w:rsidRPr="00406A7E" w:rsidRDefault="003429A3" w:rsidP="00D02F0F">
      <w:pPr>
        <w:pStyle w:val="a3"/>
        <w:numPr>
          <w:ilvl w:val="0"/>
          <w:numId w:val="42"/>
        </w:numPr>
        <w:shd w:val="clear" w:color="auto" w:fill="FFFFFF"/>
        <w:ind w:left="0" w:firstLine="567"/>
        <w:jc w:val="both"/>
        <w:rPr>
          <w:iCs/>
          <w:sz w:val="26"/>
          <w:szCs w:val="26"/>
          <w:shd w:val="clear" w:color="auto" w:fill="FFFFFF"/>
        </w:rPr>
      </w:pPr>
      <w:r w:rsidRPr="00406A7E">
        <w:rPr>
          <w:i/>
          <w:iCs/>
          <w:sz w:val="26"/>
          <w:szCs w:val="26"/>
          <w:shd w:val="clear" w:color="auto" w:fill="FFFFFF"/>
        </w:rPr>
        <w:t>Д</w:t>
      </w:r>
      <w:r w:rsidRPr="00406A7E">
        <w:rPr>
          <w:i/>
          <w:sz w:val="26"/>
          <w:szCs w:val="26"/>
          <w:shd w:val="clear" w:color="auto" w:fill="FFFFFF"/>
        </w:rPr>
        <w:t>П «Елегія»</w:t>
      </w:r>
      <w:r w:rsidR="00CB3C30" w:rsidRPr="00406A7E">
        <w:rPr>
          <w:i/>
          <w:sz w:val="26"/>
          <w:szCs w:val="26"/>
          <w:shd w:val="clear" w:color="auto" w:fill="FFFFFF"/>
        </w:rPr>
        <w:t>:</w:t>
      </w:r>
      <w:r w:rsidRPr="00406A7E">
        <w:rPr>
          <w:i/>
          <w:sz w:val="26"/>
          <w:szCs w:val="26"/>
          <w:shd w:val="clear" w:color="auto" w:fill="FFFFFF"/>
        </w:rPr>
        <w:t xml:space="preserve"> </w:t>
      </w:r>
      <w:r w:rsidR="00C738AD" w:rsidRPr="00406A7E">
        <w:rPr>
          <w:b/>
          <w:bCs/>
          <w:i/>
          <w:sz w:val="26"/>
          <w:szCs w:val="26"/>
          <w:shd w:val="clear" w:color="auto" w:fill="FFFFFF"/>
        </w:rPr>
        <w:t>збільшити</w:t>
      </w:r>
      <w:r w:rsidR="00C738AD" w:rsidRPr="00406A7E">
        <w:rPr>
          <w:iCs/>
          <w:sz w:val="26"/>
          <w:szCs w:val="26"/>
          <w:shd w:val="clear" w:color="auto" w:fill="FFFFFF"/>
        </w:rPr>
        <w:t xml:space="preserve"> асигнування на суму </w:t>
      </w:r>
      <w:r w:rsidR="00406A7E" w:rsidRPr="00406A7E">
        <w:rPr>
          <w:iCs/>
          <w:sz w:val="26"/>
          <w:szCs w:val="26"/>
          <w:shd w:val="clear" w:color="auto" w:fill="FFFFFF"/>
        </w:rPr>
        <w:t>59 000</w:t>
      </w:r>
      <w:r w:rsidR="00C738AD" w:rsidRPr="00406A7E">
        <w:rPr>
          <w:iCs/>
          <w:sz w:val="26"/>
          <w:szCs w:val="26"/>
          <w:shd w:val="clear" w:color="auto" w:fill="FFFFFF"/>
        </w:rPr>
        <w:t xml:space="preserve"> гривень на облаштування центру ВПО «Нескучне»</w:t>
      </w:r>
      <w:r w:rsidR="00406A7E" w:rsidRPr="00406A7E">
        <w:rPr>
          <w:iCs/>
          <w:sz w:val="26"/>
          <w:szCs w:val="26"/>
          <w:shd w:val="clear" w:color="auto" w:fill="FFFFFF"/>
        </w:rPr>
        <w:t xml:space="preserve">, в </w:t>
      </w:r>
      <w:proofErr w:type="spellStart"/>
      <w:r w:rsidR="00406A7E" w:rsidRPr="00406A7E">
        <w:rPr>
          <w:iCs/>
          <w:sz w:val="26"/>
          <w:szCs w:val="26"/>
          <w:shd w:val="clear" w:color="auto" w:fill="FFFFFF"/>
        </w:rPr>
        <w:t>т.ч</w:t>
      </w:r>
      <w:proofErr w:type="spellEnd"/>
      <w:r w:rsidR="00406A7E" w:rsidRPr="00406A7E">
        <w:rPr>
          <w:iCs/>
          <w:sz w:val="26"/>
          <w:szCs w:val="26"/>
          <w:shd w:val="clear" w:color="auto" w:fill="FFFFFF"/>
        </w:rPr>
        <w:t>. тротуарн</w:t>
      </w:r>
      <w:r w:rsidR="004E4C0E">
        <w:rPr>
          <w:iCs/>
          <w:sz w:val="26"/>
          <w:szCs w:val="26"/>
          <w:shd w:val="clear" w:color="auto" w:fill="FFFFFF"/>
        </w:rPr>
        <w:t>ою</w:t>
      </w:r>
      <w:r w:rsidR="00406A7E" w:rsidRPr="00406A7E">
        <w:rPr>
          <w:iCs/>
          <w:sz w:val="26"/>
          <w:szCs w:val="26"/>
          <w:shd w:val="clear" w:color="auto" w:fill="FFFFFF"/>
        </w:rPr>
        <w:t xml:space="preserve"> плитк</w:t>
      </w:r>
      <w:r w:rsidR="004E4C0E">
        <w:rPr>
          <w:iCs/>
          <w:sz w:val="26"/>
          <w:szCs w:val="26"/>
          <w:shd w:val="clear" w:color="auto" w:fill="FFFFFF"/>
        </w:rPr>
        <w:t>ою</w:t>
      </w:r>
      <w:r w:rsidR="00C738AD" w:rsidRPr="00406A7E">
        <w:rPr>
          <w:iCs/>
          <w:sz w:val="26"/>
          <w:szCs w:val="26"/>
          <w:shd w:val="clear" w:color="auto" w:fill="FFFFFF"/>
        </w:rPr>
        <w:t>,</w:t>
      </w:r>
    </w:p>
    <w:p w:rsidR="008E3904" w:rsidRPr="008E3904" w:rsidRDefault="008E3904" w:rsidP="008E3904">
      <w:pPr>
        <w:shd w:val="clear" w:color="auto" w:fill="FFFFFF"/>
        <w:ind w:firstLine="567"/>
        <w:jc w:val="both"/>
        <w:rPr>
          <w:sz w:val="26"/>
          <w:szCs w:val="26"/>
        </w:rPr>
      </w:pPr>
      <w:r w:rsidRPr="008E3904">
        <w:rPr>
          <w:sz w:val="26"/>
          <w:szCs w:val="26"/>
        </w:rPr>
        <w:t>0116030 «</w:t>
      </w:r>
      <w:r w:rsidRPr="008E3904">
        <w:rPr>
          <w:color w:val="333333"/>
          <w:sz w:val="26"/>
          <w:szCs w:val="26"/>
          <w:shd w:val="clear" w:color="auto" w:fill="FFFFFF"/>
        </w:rPr>
        <w:t>Організація благоустрою населених пунктів</w:t>
      </w:r>
      <w:r w:rsidRPr="008E3904">
        <w:rPr>
          <w:sz w:val="26"/>
          <w:szCs w:val="26"/>
        </w:rPr>
        <w:t xml:space="preserve">»: </w:t>
      </w:r>
      <w:r w:rsidRPr="008E3904">
        <w:rPr>
          <w:b/>
          <w:i/>
          <w:sz w:val="26"/>
          <w:szCs w:val="26"/>
          <w:shd w:val="clear" w:color="auto" w:fill="FFFFFF"/>
        </w:rPr>
        <w:t>зменшити</w:t>
      </w:r>
      <w:r w:rsidRPr="008E3904">
        <w:rPr>
          <w:sz w:val="26"/>
          <w:szCs w:val="26"/>
          <w:shd w:val="clear" w:color="auto" w:fill="FFFFFF"/>
        </w:rPr>
        <w:t xml:space="preserve"> </w:t>
      </w:r>
      <w:r w:rsidRPr="008E3904">
        <w:rPr>
          <w:sz w:val="26"/>
          <w:szCs w:val="26"/>
        </w:rPr>
        <w:t xml:space="preserve">асигнування загального фонду по КЕКВ 2610 «Субсидії та поточні трансферти підприємствам (установам, організаціям)», що надаються одержувачам бюджетних коштів - «Чисте місто» на суму </w:t>
      </w:r>
      <w:r>
        <w:rPr>
          <w:sz w:val="26"/>
          <w:szCs w:val="26"/>
        </w:rPr>
        <w:t>1 206</w:t>
      </w:r>
      <w:r w:rsidRPr="008E3904">
        <w:rPr>
          <w:sz w:val="26"/>
          <w:szCs w:val="26"/>
        </w:rPr>
        <w:t xml:space="preserve"> 0</w:t>
      </w:r>
      <w:r>
        <w:rPr>
          <w:sz w:val="26"/>
          <w:szCs w:val="26"/>
        </w:rPr>
        <w:t>7</w:t>
      </w:r>
      <w:r w:rsidRPr="008E3904">
        <w:rPr>
          <w:sz w:val="26"/>
          <w:szCs w:val="26"/>
        </w:rPr>
        <w:t>0 гривень</w:t>
      </w:r>
      <w:r>
        <w:rPr>
          <w:sz w:val="26"/>
          <w:szCs w:val="26"/>
        </w:rPr>
        <w:t xml:space="preserve"> та ДП «</w:t>
      </w:r>
      <w:proofErr w:type="spellStart"/>
      <w:r>
        <w:rPr>
          <w:sz w:val="26"/>
          <w:szCs w:val="26"/>
        </w:rPr>
        <w:t>Екосервіс</w:t>
      </w:r>
      <w:proofErr w:type="spellEnd"/>
      <w:r>
        <w:rPr>
          <w:sz w:val="26"/>
          <w:szCs w:val="26"/>
        </w:rPr>
        <w:t>» на суму 30 000 гривень</w:t>
      </w:r>
      <w:r w:rsidRPr="008E3904">
        <w:rPr>
          <w:sz w:val="26"/>
          <w:szCs w:val="26"/>
        </w:rPr>
        <w:t xml:space="preserve">, </w:t>
      </w:r>
      <w:r w:rsidRPr="008E3904">
        <w:rPr>
          <w:b/>
          <w:i/>
          <w:sz w:val="26"/>
          <w:szCs w:val="26"/>
          <w:shd w:val="clear" w:color="auto" w:fill="FFFFFF"/>
        </w:rPr>
        <w:t>збільшити</w:t>
      </w:r>
      <w:r w:rsidRPr="008E3904">
        <w:rPr>
          <w:sz w:val="26"/>
          <w:szCs w:val="26"/>
          <w:shd w:val="clear" w:color="auto" w:fill="FFFFFF"/>
        </w:rPr>
        <w:t xml:space="preserve"> </w:t>
      </w:r>
      <w:r w:rsidRPr="008E3904">
        <w:rPr>
          <w:sz w:val="26"/>
          <w:szCs w:val="26"/>
        </w:rPr>
        <w:t xml:space="preserve">асигнування </w:t>
      </w:r>
      <w:r w:rsidRPr="008E3904">
        <w:rPr>
          <w:sz w:val="26"/>
          <w:szCs w:val="26"/>
          <w:shd w:val="clear" w:color="auto" w:fill="FFFFFF"/>
        </w:rPr>
        <w:t xml:space="preserve">спеціального фонду (збільшення передачі </w:t>
      </w:r>
      <w:r w:rsidRPr="008E3904">
        <w:rPr>
          <w:sz w:val="26"/>
          <w:szCs w:val="26"/>
        </w:rPr>
        <w:t xml:space="preserve">коштів із загального до спеціального фонду (бюджету розвитку)) по КЕКВ 3210 «Капітальні трансферти підприємствам (установам, організаціям)», що надаються одержувачам бюджетних коштів, а саме КП «Чисте місто» на суму </w:t>
      </w:r>
      <w:r>
        <w:rPr>
          <w:sz w:val="26"/>
          <w:szCs w:val="26"/>
        </w:rPr>
        <w:t>1 206 070</w:t>
      </w:r>
      <w:r w:rsidRPr="008E3904">
        <w:rPr>
          <w:sz w:val="26"/>
          <w:szCs w:val="26"/>
        </w:rPr>
        <w:t xml:space="preserve"> гривень</w:t>
      </w:r>
      <w:r w:rsidRPr="008E3904">
        <w:rPr>
          <w:sz w:val="26"/>
          <w:szCs w:val="26"/>
          <w:shd w:val="clear" w:color="auto" w:fill="FFFFFF"/>
        </w:rPr>
        <w:t xml:space="preserve"> </w:t>
      </w:r>
      <w:r w:rsidRPr="008E3904">
        <w:rPr>
          <w:sz w:val="26"/>
          <w:szCs w:val="26"/>
        </w:rPr>
        <w:t>– на виконання заходів цільової програми благоустрою Тростянецької МТГ;</w:t>
      </w:r>
    </w:p>
    <w:p w:rsidR="003429A3" w:rsidRPr="00335694" w:rsidRDefault="003429A3" w:rsidP="003429A3">
      <w:pPr>
        <w:pStyle w:val="a3"/>
        <w:shd w:val="clear" w:color="auto" w:fill="FFFFFF"/>
        <w:tabs>
          <w:tab w:val="left" w:pos="851"/>
        </w:tabs>
        <w:ind w:left="0" w:firstLine="567"/>
        <w:jc w:val="both"/>
        <w:rPr>
          <w:sz w:val="25"/>
          <w:szCs w:val="25"/>
        </w:rPr>
      </w:pPr>
      <w:r w:rsidRPr="00335694">
        <w:rPr>
          <w:sz w:val="25"/>
          <w:szCs w:val="25"/>
          <w:shd w:val="clear" w:color="auto" w:fill="FFFFFF"/>
        </w:rPr>
        <w:lastRenderedPageBreak/>
        <w:t>011</w:t>
      </w:r>
      <w:r w:rsidR="00406A7E" w:rsidRPr="00335694">
        <w:rPr>
          <w:sz w:val="25"/>
          <w:szCs w:val="25"/>
          <w:shd w:val="clear" w:color="auto" w:fill="FFFFFF"/>
        </w:rPr>
        <w:t>6090</w:t>
      </w:r>
      <w:r w:rsidRPr="00335694">
        <w:rPr>
          <w:sz w:val="25"/>
          <w:szCs w:val="25"/>
          <w:shd w:val="clear" w:color="auto" w:fill="FFFFFF"/>
        </w:rPr>
        <w:t xml:space="preserve"> </w:t>
      </w:r>
      <w:r w:rsidRPr="00335694">
        <w:rPr>
          <w:sz w:val="25"/>
          <w:szCs w:val="25"/>
        </w:rPr>
        <w:t>«</w:t>
      </w:r>
      <w:r w:rsidR="00406A7E" w:rsidRPr="00335694">
        <w:rPr>
          <w:sz w:val="25"/>
          <w:szCs w:val="25"/>
        </w:rPr>
        <w:t>Інша діяльність у сфері житлово-комунального господарства</w:t>
      </w:r>
      <w:r w:rsidRPr="00335694">
        <w:rPr>
          <w:sz w:val="25"/>
          <w:szCs w:val="25"/>
        </w:rPr>
        <w:t xml:space="preserve">»: </w:t>
      </w:r>
      <w:r w:rsidRPr="00335694">
        <w:rPr>
          <w:b/>
          <w:i/>
          <w:sz w:val="25"/>
          <w:szCs w:val="25"/>
          <w:shd w:val="clear" w:color="auto" w:fill="FFFFFF"/>
        </w:rPr>
        <w:t>з</w:t>
      </w:r>
      <w:r w:rsidR="004D7324" w:rsidRPr="00335694">
        <w:rPr>
          <w:b/>
          <w:i/>
          <w:sz w:val="25"/>
          <w:szCs w:val="25"/>
          <w:shd w:val="clear" w:color="auto" w:fill="FFFFFF"/>
        </w:rPr>
        <w:t>біль</w:t>
      </w:r>
      <w:r w:rsidRPr="00335694">
        <w:rPr>
          <w:b/>
          <w:i/>
          <w:sz w:val="25"/>
          <w:szCs w:val="25"/>
          <w:shd w:val="clear" w:color="auto" w:fill="FFFFFF"/>
        </w:rPr>
        <w:t>шити</w:t>
      </w:r>
      <w:r w:rsidRPr="00335694">
        <w:rPr>
          <w:sz w:val="25"/>
          <w:szCs w:val="25"/>
          <w:shd w:val="clear" w:color="auto" w:fill="FFFFFF"/>
        </w:rPr>
        <w:t xml:space="preserve"> асигнування загального фонду</w:t>
      </w:r>
      <w:r w:rsidRPr="00335694">
        <w:rPr>
          <w:sz w:val="25"/>
          <w:szCs w:val="25"/>
        </w:rPr>
        <w:t xml:space="preserve"> на суму </w:t>
      </w:r>
      <w:r w:rsidR="008E3904" w:rsidRPr="00335694">
        <w:rPr>
          <w:sz w:val="25"/>
          <w:szCs w:val="25"/>
        </w:rPr>
        <w:t>2</w:t>
      </w:r>
      <w:r w:rsidR="00406A7E" w:rsidRPr="00335694">
        <w:rPr>
          <w:sz w:val="25"/>
          <w:szCs w:val="25"/>
        </w:rPr>
        <w:t>0 000</w:t>
      </w:r>
      <w:r w:rsidRPr="00335694">
        <w:rPr>
          <w:sz w:val="25"/>
          <w:szCs w:val="25"/>
        </w:rPr>
        <w:t xml:space="preserve"> гривень</w:t>
      </w:r>
      <w:r w:rsidR="004D7324" w:rsidRPr="00335694">
        <w:rPr>
          <w:sz w:val="25"/>
          <w:szCs w:val="25"/>
        </w:rPr>
        <w:t xml:space="preserve"> на </w:t>
      </w:r>
      <w:r w:rsidR="00406A7E" w:rsidRPr="00335694">
        <w:rPr>
          <w:sz w:val="25"/>
          <w:szCs w:val="25"/>
        </w:rPr>
        <w:t>виконання заходів цільової «Програми ефективного використання та утримання майна комунальної власності Тростянецької міської територіальної громади на 2024-2026 роки»</w:t>
      </w:r>
      <w:r w:rsidRPr="00335694">
        <w:rPr>
          <w:sz w:val="25"/>
          <w:szCs w:val="25"/>
        </w:rPr>
        <w:t>;</w:t>
      </w:r>
    </w:p>
    <w:p w:rsidR="00A16C26" w:rsidRPr="00335694" w:rsidRDefault="00A16C26" w:rsidP="003429A3">
      <w:pPr>
        <w:pStyle w:val="a3"/>
        <w:shd w:val="clear" w:color="auto" w:fill="FFFFFF"/>
        <w:ind w:left="0" w:firstLine="567"/>
        <w:jc w:val="both"/>
        <w:rPr>
          <w:sz w:val="25"/>
          <w:szCs w:val="25"/>
          <w:shd w:val="clear" w:color="auto" w:fill="FFFFFF"/>
        </w:rPr>
      </w:pPr>
      <w:r w:rsidRPr="00335694">
        <w:rPr>
          <w:sz w:val="25"/>
          <w:szCs w:val="25"/>
          <w:shd w:val="clear" w:color="auto" w:fill="FFFFFF"/>
        </w:rPr>
        <w:t>0117130 «</w:t>
      </w:r>
      <w:r w:rsidRPr="00335694">
        <w:rPr>
          <w:color w:val="333333"/>
          <w:sz w:val="25"/>
          <w:szCs w:val="25"/>
          <w:shd w:val="clear" w:color="auto" w:fill="FFFFFF"/>
        </w:rPr>
        <w:t>Здійснення заходів із землеустрою</w:t>
      </w:r>
      <w:r w:rsidRPr="00335694">
        <w:rPr>
          <w:sz w:val="25"/>
          <w:szCs w:val="25"/>
          <w:shd w:val="clear" w:color="auto" w:fill="FFFFFF"/>
        </w:rPr>
        <w:t xml:space="preserve">»: </w:t>
      </w:r>
      <w:r w:rsidRPr="00335694">
        <w:rPr>
          <w:b/>
          <w:bCs/>
          <w:i/>
          <w:iCs/>
          <w:sz w:val="25"/>
          <w:szCs w:val="25"/>
        </w:rPr>
        <w:t>з</w:t>
      </w:r>
      <w:r w:rsidRPr="00335694">
        <w:rPr>
          <w:b/>
          <w:i/>
          <w:sz w:val="25"/>
          <w:szCs w:val="25"/>
          <w:shd w:val="clear" w:color="auto" w:fill="FFFFFF"/>
        </w:rPr>
        <w:t>меншити</w:t>
      </w:r>
      <w:r w:rsidRPr="00335694">
        <w:rPr>
          <w:sz w:val="25"/>
          <w:szCs w:val="25"/>
          <w:shd w:val="clear" w:color="auto" w:fill="FFFFFF"/>
        </w:rPr>
        <w:t xml:space="preserve"> асигнування загального фонду </w:t>
      </w:r>
      <w:r w:rsidRPr="00335694">
        <w:rPr>
          <w:sz w:val="25"/>
          <w:szCs w:val="25"/>
          <w:shd w:val="clear" w:color="auto" w:fill="FFFFFF"/>
        </w:rPr>
        <w:t xml:space="preserve">на оплату послуг по розробці </w:t>
      </w:r>
      <w:proofErr w:type="spellStart"/>
      <w:r w:rsidRPr="00335694">
        <w:rPr>
          <w:sz w:val="25"/>
          <w:szCs w:val="25"/>
          <w:shd w:val="clear" w:color="auto" w:fill="FFFFFF"/>
        </w:rPr>
        <w:t>проєктів</w:t>
      </w:r>
      <w:proofErr w:type="spellEnd"/>
      <w:r w:rsidRPr="00335694">
        <w:rPr>
          <w:sz w:val="25"/>
          <w:szCs w:val="25"/>
          <w:shd w:val="clear" w:color="auto" w:fill="FFFFFF"/>
        </w:rPr>
        <w:t xml:space="preserve"> встановлення меж населен</w:t>
      </w:r>
      <w:r w:rsidR="00335694" w:rsidRPr="00335694">
        <w:rPr>
          <w:sz w:val="25"/>
          <w:szCs w:val="25"/>
          <w:shd w:val="clear" w:color="auto" w:fill="FFFFFF"/>
        </w:rPr>
        <w:t xml:space="preserve">их пунктів </w:t>
      </w:r>
      <w:r w:rsidRPr="00335694">
        <w:rPr>
          <w:sz w:val="25"/>
          <w:szCs w:val="25"/>
          <w:shd w:val="clear" w:color="auto" w:fill="FFFFFF"/>
        </w:rPr>
        <w:t xml:space="preserve">на суму </w:t>
      </w:r>
      <w:r w:rsidR="00335694" w:rsidRPr="00335694">
        <w:rPr>
          <w:sz w:val="25"/>
          <w:szCs w:val="25"/>
          <w:shd w:val="clear" w:color="auto" w:fill="FFFFFF"/>
        </w:rPr>
        <w:t>99</w:t>
      </w:r>
      <w:r w:rsidRPr="00335694">
        <w:rPr>
          <w:sz w:val="25"/>
          <w:szCs w:val="25"/>
          <w:shd w:val="clear" w:color="auto" w:fill="FFFFFF"/>
        </w:rPr>
        <w:t xml:space="preserve"> 000 гривень</w:t>
      </w:r>
      <w:r w:rsidR="00335694" w:rsidRPr="00335694">
        <w:rPr>
          <w:sz w:val="25"/>
          <w:szCs w:val="25"/>
          <w:shd w:val="clear" w:color="auto" w:fill="FFFFFF"/>
        </w:rPr>
        <w:t xml:space="preserve">, </w:t>
      </w:r>
      <w:r w:rsidR="00335694" w:rsidRPr="00335694">
        <w:rPr>
          <w:b/>
          <w:i/>
          <w:sz w:val="25"/>
          <w:szCs w:val="25"/>
          <w:shd w:val="clear" w:color="auto" w:fill="FFFFFF"/>
        </w:rPr>
        <w:t>збільшити</w:t>
      </w:r>
      <w:r w:rsidR="00335694" w:rsidRPr="00335694">
        <w:rPr>
          <w:sz w:val="25"/>
          <w:szCs w:val="25"/>
          <w:shd w:val="clear" w:color="auto" w:fill="FFFFFF"/>
        </w:rPr>
        <w:t xml:space="preserve"> асигнування загального фонду</w:t>
      </w:r>
      <w:r w:rsidR="00335694" w:rsidRPr="00335694">
        <w:rPr>
          <w:sz w:val="25"/>
          <w:szCs w:val="25"/>
          <w:shd w:val="clear" w:color="auto" w:fill="FFFFFF"/>
        </w:rPr>
        <w:t xml:space="preserve"> на оплату послуг по розробці </w:t>
      </w:r>
      <w:proofErr w:type="spellStart"/>
      <w:r w:rsidR="00335694" w:rsidRPr="00335694">
        <w:rPr>
          <w:sz w:val="25"/>
          <w:szCs w:val="25"/>
          <w:shd w:val="clear" w:color="auto" w:fill="FFFFFF"/>
        </w:rPr>
        <w:t>проєктів</w:t>
      </w:r>
      <w:proofErr w:type="spellEnd"/>
      <w:r w:rsidR="00335694" w:rsidRPr="00335694">
        <w:rPr>
          <w:sz w:val="25"/>
          <w:szCs w:val="25"/>
          <w:shd w:val="clear" w:color="auto" w:fill="FFFFFF"/>
        </w:rPr>
        <w:t xml:space="preserve"> землеустрою щодо відведення земельних ділянок</w:t>
      </w:r>
      <w:r w:rsidR="00335694" w:rsidRPr="00335694">
        <w:rPr>
          <w:sz w:val="25"/>
          <w:szCs w:val="25"/>
        </w:rPr>
        <w:t xml:space="preserve"> на суму </w:t>
      </w:r>
      <w:r w:rsidR="00335694" w:rsidRPr="00335694">
        <w:rPr>
          <w:sz w:val="25"/>
          <w:szCs w:val="25"/>
        </w:rPr>
        <w:t>99</w:t>
      </w:r>
      <w:r w:rsidR="00335694" w:rsidRPr="00335694">
        <w:rPr>
          <w:sz w:val="25"/>
          <w:szCs w:val="25"/>
        </w:rPr>
        <w:t xml:space="preserve"> 000 гривень</w:t>
      </w:r>
      <w:r w:rsidR="00335694" w:rsidRPr="00335694">
        <w:rPr>
          <w:sz w:val="25"/>
          <w:szCs w:val="25"/>
        </w:rPr>
        <w:t>;</w:t>
      </w:r>
    </w:p>
    <w:p w:rsidR="008E3904" w:rsidRPr="00335694" w:rsidRDefault="008E3904" w:rsidP="003429A3">
      <w:pPr>
        <w:pStyle w:val="a3"/>
        <w:shd w:val="clear" w:color="auto" w:fill="FFFFFF"/>
        <w:ind w:left="0" w:firstLine="567"/>
        <w:jc w:val="both"/>
        <w:rPr>
          <w:sz w:val="25"/>
          <w:szCs w:val="25"/>
        </w:rPr>
      </w:pPr>
      <w:r w:rsidRPr="00335694">
        <w:rPr>
          <w:sz w:val="25"/>
          <w:szCs w:val="25"/>
          <w:shd w:val="clear" w:color="auto" w:fill="FFFFFF"/>
        </w:rPr>
        <w:t>0117640 «</w:t>
      </w:r>
      <w:r w:rsidRPr="00335694">
        <w:rPr>
          <w:sz w:val="25"/>
          <w:szCs w:val="25"/>
        </w:rPr>
        <w:t>Заходи з енергозбереження</w:t>
      </w:r>
      <w:r w:rsidRPr="00335694">
        <w:rPr>
          <w:sz w:val="25"/>
          <w:szCs w:val="25"/>
          <w:shd w:val="clear" w:color="auto" w:fill="FFFFFF"/>
        </w:rPr>
        <w:t xml:space="preserve">»: </w:t>
      </w:r>
      <w:r w:rsidRPr="00335694">
        <w:rPr>
          <w:b/>
          <w:i/>
          <w:sz w:val="25"/>
          <w:szCs w:val="25"/>
          <w:shd w:val="clear" w:color="auto" w:fill="FFFFFF"/>
        </w:rPr>
        <w:t>зменшити</w:t>
      </w:r>
      <w:r w:rsidRPr="00335694">
        <w:rPr>
          <w:sz w:val="25"/>
          <w:szCs w:val="25"/>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705 070 гривень;</w:t>
      </w:r>
    </w:p>
    <w:p w:rsidR="00741BB3" w:rsidRPr="00335694" w:rsidRDefault="003429A3" w:rsidP="004E4C0E">
      <w:pPr>
        <w:ind w:firstLine="567"/>
        <w:rPr>
          <w:sz w:val="25"/>
          <w:szCs w:val="25"/>
        </w:rPr>
      </w:pPr>
      <w:r w:rsidRPr="00335694">
        <w:rPr>
          <w:sz w:val="25"/>
          <w:szCs w:val="25"/>
        </w:rPr>
        <w:t xml:space="preserve">0117670 «Внески до статутного капіталу суб'єктів господарювання»: </w:t>
      </w:r>
    </w:p>
    <w:p w:rsidR="00741BB3" w:rsidRPr="00335694" w:rsidRDefault="00741BB3" w:rsidP="00741BB3">
      <w:pPr>
        <w:pStyle w:val="a3"/>
        <w:numPr>
          <w:ilvl w:val="0"/>
          <w:numId w:val="33"/>
        </w:numPr>
        <w:shd w:val="clear" w:color="auto" w:fill="FFFFFF"/>
        <w:tabs>
          <w:tab w:val="left" w:pos="851"/>
        </w:tabs>
        <w:ind w:left="0" w:firstLine="567"/>
        <w:jc w:val="both"/>
        <w:rPr>
          <w:sz w:val="25"/>
          <w:szCs w:val="25"/>
          <w:shd w:val="clear" w:color="auto" w:fill="FFFFFF"/>
        </w:rPr>
      </w:pPr>
      <w:r w:rsidRPr="00335694">
        <w:rPr>
          <w:i/>
          <w:sz w:val="25"/>
          <w:szCs w:val="25"/>
          <w:shd w:val="clear" w:color="auto" w:fill="FFFFFF"/>
        </w:rPr>
        <w:t>ДП «Елегія»:</w:t>
      </w:r>
      <w:r w:rsidRPr="00335694">
        <w:rPr>
          <w:sz w:val="25"/>
          <w:szCs w:val="25"/>
          <w:shd w:val="clear" w:color="auto" w:fill="FFFFFF"/>
        </w:rPr>
        <w:t xml:space="preserve"> </w:t>
      </w:r>
      <w:r w:rsidR="00B23138" w:rsidRPr="00335694">
        <w:rPr>
          <w:b/>
          <w:i/>
          <w:sz w:val="25"/>
          <w:szCs w:val="25"/>
          <w:shd w:val="clear" w:color="auto" w:fill="FFFFFF"/>
        </w:rPr>
        <w:t>зменшити</w:t>
      </w:r>
      <w:r w:rsidR="00B23138" w:rsidRPr="00335694">
        <w:rPr>
          <w:sz w:val="25"/>
          <w:szCs w:val="25"/>
          <w:shd w:val="clear" w:color="auto" w:fill="FFFFFF"/>
        </w:rPr>
        <w:t xml:space="preserve"> асигнування спеціального фонду (зменшення передачі коштів із загального до спеціального фонду (бюджету розвитку)) </w:t>
      </w:r>
      <w:r w:rsidR="00D1456F" w:rsidRPr="00335694">
        <w:rPr>
          <w:sz w:val="25"/>
          <w:szCs w:val="25"/>
          <w:shd w:val="clear" w:color="auto" w:fill="FFFFFF"/>
        </w:rPr>
        <w:t xml:space="preserve">на суму </w:t>
      </w:r>
      <w:r w:rsidR="003429A3" w:rsidRPr="00335694">
        <w:rPr>
          <w:sz w:val="25"/>
          <w:szCs w:val="25"/>
          <w:shd w:val="clear" w:color="auto" w:fill="FFFFFF"/>
        </w:rPr>
        <w:t>5</w:t>
      </w:r>
      <w:r w:rsidR="00AC0A19" w:rsidRPr="00335694">
        <w:rPr>
          <w:sz w:val="25"/>
          <w:szCs w:val="25"/>
          <w:shd w:val="clear" w:color="auto" w:fill="FFFFFF"/>
        </w:rPr>
        <w:t>9</w:t>
      </w:r>
      <w:r w:rsidR="00432E46" w:rsidRPr="00335694">
        <w:rPr>
          <w:sz w:val="25"/>
          <w:szCs w:val="25"/>
          <w:shd w:val="clear" w:color="auto" w:fill="FFFFFF"/>
        </w:rPr>
        <w:t xml:space="preserve"> </w:t>
      </w:r>
      <w:r w:rsidR="003429A3" w:rsidRPr="00335694">
        <w:rPr>
          <w:sz w:val="25"/>
          <w:szCs w:val="25"/>
          <w:shd w:val="clear" w:color="auto" w:fill="FFFFFF"/>
        </w:rPr>
        <w:t>000 гривень,</w:t>
      </w:r>
    </w:p>
    <w:p w:rsidR="003429A3" w:rsidRPr="00335694" w:rsidRDefault="00432E46" w:rsidP="00F611A0">
      <w:pPr>
        <w:pStyle w:val="a3"/>
        <w:numPr>
          <w:ilvl w:val="0"/>
          <w:numId w:val="33"/>
        </w:numPr>
        <w:shd w:val="clear" w:color="auto" w:fill="FFFFFF"/>
        <w:tabs>
          <w:tab w:val="left" w:pos="851"/>
        </w:tabs>
        <w:ind w:left="0" w:firstLine="567"/>
        <w:jc w:val="both"/>
        <w:rPr>
          <w:sz w:val="25"/>
          <w:szCs w:val="25"/>
          <w:shd w:val="clear" w:color="auto" w:fill="FFFFFF"/>
        </w:rPr>
      </w:pPr>
      <w:r w:rsidRPr="00335694">
        <w:rPr>
          <w:i/>
          <w:sz w:val="25"/>
          <w:szCs w:val="25"/>
          <w:shd w:val="clear" w:color="auto" w:fill="FFFFFF"/>
        </w:rPr>
        <w:t>КП «ЖЕУ»:</w:t>
      </w:r>
      <w:r w:rsidRPr="00335694">
        <w:rPr>
          <w:sz w:val="25"/>
          <w:szCs w:val="25"/>
          <w:shd w:val="clear" w:color="auto" w:fill="FFFFFF"/>
        </w:rPr>
        <w:t xml:space="preserve"> </w:t>
      </w:r>
      <w:r w:rsidRPr="00335694">
        <w:rPr>
          <w:b/>
          <w:i/>
          <w:sz w:val="25"/>
          <w:szCs w:val="25"/>
          <w:shd w:val="clear" w:color="auto" w:fill="FFFFFF"/>
        </w:rPr>
        <w:t>збільшити</w:t>
      </w:r>
      <w:r w:rsidRPr="00335694">
        <w:rPr>
          <w:sz w:val="25"/>
          <w:szCs w:val="25"/>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3D4E46" w:rsidRPr="00335694">
        <w:rPr>
          <w:sz w:val="25"/>
          <w:szCs w:val="25"/>
          <w:shd w:val="clear" w:color="auto" w:fill="FFFFFF"/>
        </w:rPr>
        <w:t>957 503</w:t>
      </w:r>
      <w:r w:rsidRPr="00335694">
        <w:rPr>
          <w:sz w:val="25"/>
          <w:szCs w:val="25"/>
          <w:shd w:val="clear" w:color="auto" w:fill="FFFFFF"/>
        </w:rPr>
        <w:t xml:space="preserve"> гривень на капітальний ремонт </w:t>
      </w:r>
      <w:r w:rsidR="003D4E46" w:rsidRPr="00335694">
        <w:rPr>
          <w:sz w:val="25"/>
          <w:szCs w:val="25"/>
          <w:shd w:val="clear" w:color="auto" w:fill="FFFFFF"/>
        </w:rPr>
        <w:t>покрівель житлових будинків по вул.Б.Хмельницького</w:t>
      </w:r>
      <w:r w:rsidR="008E3904" w:rsidRPr="00335694">
        <w:rPr>
          <w:sz w:val="25"/>
          <w:szCs w:val="25"/>
          <w:shd w:val="clear" w:color="auto" w:fill="FFFFFF"/>
        </w:rPr>
        <w:t>,</w:t>
      </w:r>
      <w:r w:rsidR="003D4E46" w:rsidRPr="00335694">
        <w:rPr>
          <w:sz w:val="25"/>
          <w:szCs w:val="25"/>
          <w:shd w:val="clear" w:color="auto" w:fill="FFFFFF"/>
        </w:rPr>
        <w:t>24 та вул.Кеніга</w:t>
      </w:r>
      <w:r w:rsidR="008E3904" w:rsidRPr="00335694">
        <w:rPr>
          <w:sz w:val="25"/>
          <w:szCs w:val="25"/>
          <w:shd w:val="clear" w:color="auto" w:fill="FFFFFF"/>
        </w:rPr>
        <w:t>,</w:t>
      </w:r>
      <w:r w:rsidR="003D4E46" w:rsidRPr="00335694">
        <w:rPr>
          <w:sz w:val="25"/>
          <w:szCs w:val="25"/>
          <w:shd w:val="clear" w:color="auto" w:fill="FFFFFF"/>
        </w:rPr>
        <w:t>42а (</w:t>
      </w:r>
      <w:r w:rsidR="003D4E46" w:rsidRPr="00335694">
        <w:rPr>
          <w:iCs/>
          <w:sz w:val="25"/>
          <w:szCs w:val="25"/>
          <w:shd w:val="clear" w:color="auto" w:fill="FFFFFF"/>
        </w:rPr>
        <w:t>усуненн</w:t>
      </w:r>
      <w:r w:rsidR="00413B52" w:rsidRPr="00335694">
        <w:rPr>
          <w:iCs/>
          <w:sz w:val="25"/>
          <w:szCs w:val="25"/>
          <w:shd w:val="clear" w:color="auto" w:fill="FFFFFF"/>
        </w:rPr>
        <w:t>я</w:t>
      </w:r>
      <w:r w:rsidR="003D4E46" w:rsidRPr="00335694">
        <w:rPr>
          <w:iCs/>
          <w:sz w:val="25"/>
          <w:szCs w:val="25"/>
          <w:shd w:val="clear" w:color="auto" w:fill="FFFFFF"/>
        </w:rPr>
        <w:t xml:space="preserve"> пошкоджень, спричинених збройною агресією російської федерації</w:t>
      </w:r>
      <w:r w:rsidR="003D4E46" w:rsidRPr="00335694">
        <w:rPr>
          <w:sz w:val="25"/>
          <w:szCs w:val="25"/>
          <w:shd w:val="clear" w:color="auto" w:fill="FFFFFF"/>
        </w:rPr>
        <w:t>)</w:t>
      </w:r>
      <w:r w:rsidRPr="00335694">
        <w:rPr>
          <w:sz w:val="25"/>
          <w:szCs w:val="25"/>
          <w:shd w:val="clear" w:color="auto" w:fill="FFFFFF"/>
        </w:rPr>
        <w:t xml:space="preserve">, </w:t>
      </w:r>
      <w:r w:rsidRPr="00335694">
        <w:rPr>
          <w:b/>
          <w:i/>
          <w:sz w:val="25"/>
          <w:szCs w:val="25"/>
          <w:shd w:val="clear" w:color="auto" w:fill="FFFFFF"/>
        </w:rPr>
        <w:t>зменшити</w:t>
      </w:r>
      <w:r w:rsidRPr="00335694">
        <w:rPr>
          <w:sz w:val="25"/>
          <w:szCs w:val="25"/>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w:t>
      </w:r>
      <w:r w:rsidR="003D4E46" w:rsidRPr="00335694">
        <w:rPr>
          <w:sz w:val="25"/>
          <w:szCs w:val="25"/>
          <w:shd w:val="clear" w:color="auto" w:fill="FFFFFF"/>
        </w:rPr>
        <w:t>4</w:t>
      </w:r>
      <w:r w:rsidRPr="00335694">
        <w:rPr>
          <w:sz w:val="25"/>
          <w:szCs w:val="25"/>
          <w:shd w:val="clear" w:color="auto" w:fill="FFFFFF"/>
        </w:rPr>
        <w:t xml:space="preserve">4 </w:t>
      </w:r>
      <w:r w:rsidR="003D4E46" w:rsidRPr="00335694">
        <w:rPr>
          <w:sz w:val="25"/>
          <w:szCs w:val="25"/>
          <w:shd w:val="clear" w:color="auto" w:fill="FFFFFF"/>
        </w:rPr>
        <w:t>800</w:t>
      </w:r>
      <w:r w:rsidRPr="00335694">
        <w:rPr>
          <w:sz w:val="25"/>
          <w:szCs w:val="25"/>
          <w:shd w:val="clear" w:color="auto" w:fill="FFFFFF"/>
        </w:rPr>
        <w:t xml:space="preserve"> гривень (</w:t>
      </w:r>
      <w:r w:rsidR="003D4E46" w:rsidRPr="00335694">
        <w:rPr>
          <w:sz w:val="25"/>
          <w:szCs w:val="25"/>
          <w:shd w:val="clear" w:color="auto" w:fill="FFFFFF"/>
        </w:rPr>
        <w:t>на капітальний ремонт житлового фонду на умовах співфінансування);</w:t>
      </w:r>
    </w:p>
    <w:p w:rsidR="003429A3" w:rsidRPr="00335694" w:rsidRDefault="003429A3" w:rsidP="003429A3">
      <w:pPr>
        <w:ind w:firstLine="567"/>
        <w:jc w:val="both"/>
        <w:rPr>
          <w:sz w:val="25"/>
          <w:szCs w:val="25"/>
          <w:shd w:val="clear" w:color="auto" w:fill="FFFFFF"/>
        </w:rPr>
      </w:pPr>
      <w:r w:rsidRPr="00335694">
        <w:rPr>
          <w:sz w:val="25"/>
          <w:szCs w:val="25"/>
        </w:rPr>
        <w:t xml:space="preserve">0118230 «Інші заходи громадського порядку та безпеки»: </w:t>
      </w:r>
      <w:r w:rsidRPr="00335694">
        <w:rPr>
          <w:b/>
          <w:i/>
          <w:sz w:val="25"/>
          <w:szCs w:val="25"/>
          <w:shd w:val="clear" w:color="auto" w:fill="FFFFFF"/>
        </w:rPr>
        <w:t>збільшити</w:t>
      </w:r>
      <w:r w:rsidRPr="00335694">
        <w:rPr>
          <w:sz w:val="25"/>
          <w:szCs w:val="25"/>
          <w:shd w:val="clear" w:color="auto" w:fill="FFFFFF"/>
        </w:rPr>
        <w:t xml:space="preserve"> </w:t>
      </w:r>
      <w:r w:rsidR="00D04511" w:rsidRPr="00335694">
        <w:rPr>
          <w:sz w:val="25"/>
          <w:szCs w:val="25"/>
          <w:shd w:val="clear" w:color="auto" w:fill="FFFFFF"/>
        </w:rPr>
        <w:t xml:space="preserve">асигнування </w:t>
      </w:r>
      <w:r w:rsidR="00FC4BBF" w:rsidRPr="00335694">
        <w:rPr>
          <w:sz w:val="25"/>
          <w:szCs w:val="25"/>
          <w:shd w:val="clear" w:color="auto" w:fill="FFFFFF"/>
        </w:rPr>
        <w:t>зага</w:t>
      </w:r>
      <w:r w:rsidR="00D04511" w:rsidRPr="00335694">
        <w:rPr>
          <w:sz w:val="25"/>
          <w:szCs w:val="25"/>
          <w:shd w:val="clear" w:color="auto" w:fill="FFFFFF"/>
        </w:rPr>
        <w:t xml:space="preserve">льного фонду </w:t>
      </w:r>
      <w:r w:rsidRPr="00335694">
        <w:rPr>
          <w:sz w:val="25"/>
          <w:szCs w:val="25"/>
          <w:shd w:val="clear" w:color="auto" w:fill="FFFFFF"/>
        </w:rPr>
        <w:t xml:space="preserve">на суму </w:t>
      </w:r>
      <w:r w:rsidR="00FC4BBF" w:rsidRPr="00335694">
        <w:rPr>
          <w:sz w:val="25"/>
          <w:szCs w:val="25"/>
          <w:shd w:val="clear" w:color="auto" w:fill="FFFFFF"/>
        </w:rPr>
        <w:t>55 485</w:t>
      </w:r>
      <w:r w:rsidRPr="00335694">
        <w:rPr>
          <w:sz w:val="25"/>
          <w:szCs w:val="25"/>
          <w:shd w:val="clear" w:color="auto" w:fill="FFFFFF"/>
        </w:rPr>
        <w:t xml:space="preserve"> гривень на виконання заходів Комплексної програми "Безпечна громада на 2024-2026 роки" – </w:t>
      </w:r>
      <w:r w:rsidR="00FC4BBF" w:rsidRPr="00335694">
        <w:rPr>
          <w:sz w:val="25"/>
          <w:szCs w:val="25"/>
          <w:shd w:val="clear" w:color="auto" w:fill="FFFFFF"/>
        </w:rPr>
        <w:t xml:space="preserve">на оплату послуг </w:t>
      </w:r>
      <w:r w:rsidR="00413B52" w:rsidRPr="00335694">
        <w:rPr>
          <w:sz w:val="25"/>
          <w:szCs w:val="25"/>
          <w:shd w:val="clear" w:color="auto" w:fill="FFFFFF"/>
        </w:rPr>
        <w:t xml:space="preserve">Управління поліції охорони з </w:t>
      </w:r>
      <w:r w:rsidR="00FC4BBF" w:rsidRPr="00335694">
        <w:rPr>
          <w:sz w:val="25"/>
          <w:szCs w:val="25"/>
          <w:shd w:val="clear" w:color="auto" w:fill="FFFFFF"/>
        </w:rPr>
        <w:t xml:space="preserve">термінового виїзду наряду реагування на повідомлення з </w:t>
      </w:r>
      <w:proofErr w:type="spellStart"/>
      <w:r w:rsidR="00FC4BBF" w:rsidRPr="00335694">
        <w:rPr>
          <w:sz w:val="25"/>
          <w:szCs w:val="25"/>
          <w:shd w:val="clear" w:color="auto" w:fill="FFFFFF"/>
        </w:rPr>
        <w:t>об"єктів</w:t>
      </w:r>
      <w:proofErr w:type="spellEnd"/>
      <w:r w:rsidR="00FC4BBF" w:rsidRPr="00335694">
        <w:rPr>
          <w:sz w:val="25"/>
          <w:szCs w:val="25"/>
          <w:shd w:val="clear" w:color="auto" w:fill="FFFFFF"/>
        </w:rPr>
        <w:t xml:space="preserve"> та профілактику скоєння порушень</w:t>
      </w:r>
      <w:r w:rsidRPr="00335694">
        <w:rPr>
          <w:sz w:val="25"/>
          <w:szCs w:val="25"/>
          <w:shd w:val="clear" w:color="auto" w:fill="FFFFFF"/>
        </w:rPr>
        <w:t>;</w:t>
      </w:r>
    </w:p>
    <w:p w:rsidR="00800218" w:rsidRPr="00335694" w:rsidRDefault="00800218" w:rsidP="00800218">
      <w:pPr>
        <w:pStyle w:val="a3"/>
        <w:shd w:val="clear" w:color="auto" w:fill="FFFFFF"/>
        <w:tabs>
          <w:tab w:val="left" w:pos="851"/>
        </w:tabs>
        <w:ind w:left="0" w:firstLine="567"/>
        <w:jc w:val="both"/>
        <w:rPr>
          <w:sz w:val="25"/>
          <w:szCs w:val="25"/>
        </w:rPr>
      </w:pPr>
      <w:r w:rsidRPr="00335694">
        <w:rPr>
          <w:sz w:val="25"/>
          <w:szCs w:val="25"/>
        </w:rPr>
        <w:t>0118</w:t>
      </w:r>
      <w:r w:rsidR="00FC4BBF" w:rsidRPr="00335694">
        <w:rPr>
          <w:sz w:val="25"/>
          <w:szCs w:val="25"/>
        </w:rPr>
        <w:t>410</w:t>
      </w:r>
      <w:r w:rsidRPr="00335694">
        <w:rPr>
          <w:sz w:val="25"/>
          <w:szCs w:val="25"/>
        </w:rPr>
        <w:t xml:space="preserve"> «</w:t>
      </w:r>
      <w:r w:rsidR="00FC4BBF" w:rsidRPr="00335694">
        <w:rPr>
          <w:sz w:val="25"/>
          <w:szCs w:val="25"/>
        </w:rPr>
        <w:t>Фінансова підтримка медіа (засобів масової інформації)</w:t>
      </w:r>
      <w:r w:rsidRPr="00335694">
        <w:rPr>
          <w:sz w:val="25"/>
          <w:szCs w:val="25"/>
        </w:rPr>
        <w:t xml:space="preserve">»: </w:t>
      </w:r>
      <w:r w:rsidRPr="00335694">
        <w:rPr>
          <w:b/>
          <w:i/>
          <w:sz w:val="25"/>
          <w:szCs w:val="25"/>
          <w:shd w:val="clear" w:color="auto" w:fill="FFFFFF"/>
        </w:rPr>
        <w:t>з</w:t>
      </w:r>
      <w:r w:rsidR="00FC4BBF" w:rsidRPr="00335694">
        <w:rPr>
          <w:b/>
          <w:i/>
          <w:sz w:val="25"/>
          <w:szCs w:val="25"/>
          <w:shd w:val="clear" w:color="auto" w:fill="FFFFFF"/>
        </w:rPr>
        <w:t>мен</w:t>
      </w:r>
      <w:r w:rsidRPr="00335694">
        <w:rPr>
          <w:b/>
          <w:i/>
          <w:sz w:val="25"/>
          <w:szCs w:val="25"/>
          <w:shd w:val="clear" w:color="auto" w:fill="FFFFFF"/>
        </w:rPr>
        <w:t>шити</w:t>
      </w:r>
      <w:r w:rsidRPr="00335694">
        <w:rPr>
          <w:sz w:val="25"/>
          <w:szCs w:val="25"/>
          <w:shd w:val="clear" w:color="auto" w:fill="FFFFFF"/>
        </w:rPr>
        <w:t xml:space="preserve"> </w:t>
      </w:r>
      <w:r w:rsidRPr="00335694">
        <w:rPr>
          <w:sz w:val="25"/>
          <w:szCs w:val="25"/>
        </w:rPr>
        <w:t xml:space="preserve">асигнування </w:t>
      </w:r>
      <w:r w:rsidR="00FC4BBF" w:rsidRPr="00335694">
        <w:rPr>
          <w:sz w:val="25"/>
          <w:szCs w:val="25"/>
        </w:rPr>
        <w:t>зага</w:t>
      </w:r>
      <w:r w:rsidRPr="00335694">
        <w:rPr>
          <w:sz w:val="25"/>
          <w:szCs w:val="25"/>
          <w:shd w:val="clear" w:color="auto" w:fill="FFFFFF"/>
        </w:rPr>
        <w:t xml:space="preserve">льного фонду </w:t>
      </w:r>
      <w:r w:rsidR="00FC4BBF" w:rsidRPr="00335694">
        <w:rPr>
          <w:sz w:val="25"/>
          <w:szCs w:val="25"/>
          <w:shd w:val="clear" w:color="auto" w:fill="FFFFFF"/>
        </w:rPr>
        <w:t>на</w:t>
      </w:r>
      <w:r w:rsidRPr="00335694">
        <w:rPr>
          <w:sz w:val="25"/>
          <w:szCs w:val="25"/>
        </w:rPr>
        <w:t xml:space="preserve"> сум</w:t>
      </w:r>
      <w:r w:rsidR="00FC4BBF" w:rsidRPr="00335694">
        <w:rPr>
          <w:sz w:val="25"/>
          <w:szCs w:val="25"/>
        </w:rPr>
        <w:t>у</w:t>
      </w:r>
      <w:r w:rsidRPr="00335694">
        <w:rPr>
          <w:sz w:val="25"/>
          <w:szCs w:val="25"/>
        </w:rPr>
        <w:t xml:space="preserve"> </w:t>
      </w:r>
      <w:r w:rsidR="00FC4BBF" w:rsidRPr="00335694">
        <w:rPr>
          <w:sz w:val="25"/>
          <w:szCs w:val="25"/>
        </w:rPr>
        <w:t>150</w:t>
      </w:r>
      <w:r w:rsidRPr="00335694">
        <w:rPr>
          <w:sz w:val="25"/>
          <w:szCs w:val="25"/>
        </w:rPr>
        <w:t xml:space="preserve"> 000 гривень;</w:t>
      </w:r>
    </w:p>
    <w:p w:rsidR="00997A46" w:rsidRPr="00335694" w:rsidRDefault="00997A46" w:rsidP="00997A46">
      <w:pPr>
        <w:pStyle w:val="a3"/>
        <w:shd w:val="clear" w:color="auto" w:fill="FFFFFF"/>
        <w:tabs>
          <w:tab w:val="left" w:pos="851"/>
        </w:tabs>
        <w:ind w:left="0" w:firstLine="567"/>
        <w:jc w:val="both"/>
        <w:rPr>
          <w:sz w:val="25"/>
          <w:szCs w:val="25"/>
        </w:rPr>
      </w:pPr>
      <w:r w:rsidRPr="00335694">
        <w:rPr>
          <w:sz w:val="25"/>
          <w:szCs w:val="25"/>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на виконання </w:t>
      </w:r>
      <w:r w:rsidRPr="00335694">
        <w:rPr>
          <w:sz w:val="25"/>
          <w:szCs w:val="25"/>
          <w:shd w:val="clear" w:color="auto" w:fill="FFFFFF"/>
        </w:rPr>
        <w:t>заходів Комплексної програми "Безпечна громада на 2024-2026 роки"</w:t>
      </w:r>
      <w:r w:rsidRPr="00335694">
        <w:rPr>
          <w:sz w:val="25"/>
          <w:szCs w:val="25"/>
        </w:rPr>
        <w:t>:</w:t>
      </w:r>
    </w:p>
    <w:p w:rsidR="00997A46" w:rsidRPr="00335694" w:rsidRDefault="00997A46" w:rsidP="00997A46">
      <w:pPr>
        <w:pStyle w:val="a3"/>
        <w:numPr>
          <w:ilvl w:val="0"/>
          <w:numId w:val="30"/>
        </w:numPr>
        <w:shd w:val="clear" w:color="auto" w:fill="FFFFFF"/>
        <w:tabs>
          <w:tab w:val="left" w:pos="567"/>
        </w:tabs>
        <w:ind w:left="0" w:firstLine="567"/>
        <w:jc w:val="both"/>
        <w:rPr>
          <w:sz w:val="25"/>
          <w:szCs w:val="25"/>
          <w:shd w:val="clear" w:color="auto" w:fill="FFFFFF"/>
        </w:rPr>
      </w:pPr>
      <w:r w:rsidRPr="00335694">
        <w:rPr>
          <w:sz w:val="25"/>
          <w:szCs w:val="25"/>
        </w:rPr>
        <w:t xml:space="preserve">6 ДПРЗ ГУ ДСНС у Сумській області - </w:t>
      </w:r>
      <w:r w:rsidRPr="00335694">
        <w:rPr>
          <w:b/>
          <w:bCs/>
          <w:i/>
          <w:iCs/>
          <w:sz w:val="25"/>
          <w:szCs w:val="25"/>
        </w:rPr>
        <w:t>зменшити</w:t>
      </w:r>
      <w:r w:rsidRPr="00335694">
        <w:rPr>
          <w:sz w:val="25"/>
          <w:szCs w:val="25"/>
        </w:rPr>
        <w:t xml:space="preserve"> асигнування загального фонду в сумі 200 000 гривень для 24 ДПРЧ 6 ДПРЗ ГУ ДСНС у Сумській області на поточні видатки (встановлення резервного генератора, ремонт цокольної частини будівлі та поточний ремонт захисної споруди);</w:t>
      </w:r>
    </w:p>
    <w:p w:rsidR="00997A46" w:rsidRPr="00335694" w:rsidRDefault="00997A46" w:rsidP="00997A46">
      <w:pPr>
        <w:pStyle w:val="a3"/>
        <w:numPr>
          <w:ilvl w:val="0"/>
          <w:numId w:val="30"/>
        </w:numPr>
        <w:shd w:val="clear" w:color="auto" w:fill="FFFFFF"/>
        <w:tabs>
          <w:tab w:val="left" w:pos="567"/>
        </w:tabs>
        <w:ind w:left="0" w:firstLine="567"/>
        <w:jc w:val="both"/>
        <w:rPr>
          <w:sz w:val="25"/>
          <w:szCs w:val="25"/>
          <w:shd w:val="clear" w:color="auto" w:fill="FFFFFF"/>
        </w:rPr>
      </w:pPr>
      <w:r w:rsidRPr="00335694">
        <w:rPr>
          <w:sz w:val="25"/>
          <w:szCs w:val="25"/>
        </w:rPr>
        <w:t xml:space="preserve">1 ДПРЗ ГУ ДСНС України у Сумській області - </w:t>
      </w:r>
      <w:r w:rsidRPr="00335694">
        <w:rPr>
          <w:b/>
          <w:bCs/>
          <w:i/>
          <w:iCs/>
          <w:sz w:val="25"/>
          <w:szCs w:val="25"/>
        </w:rPr>
        <w:t>збільшити</w:t>
      </w:r>
      <w:r w:rsidRPr="00335694">
        <w:rPr>
          <w:sz w:val="25"/>
          <w:szCs w:val="25"/>
        </w:rPr>
        <w:t xml:space="preserve"> асигнування загального фонду </w:t>
      </w:r>
      <w:r w:rsidR="006A63A3" w:rsidRPr="00335694">
        <w:rPr>
          <w:sz w:val="25"/>
          <w:szCs w:val="25"/>
        </w:rPr>
        <w:t>на</w:t>
      </w:r>
      <w:r w:rsidRPr="00335694">
        <w:rPr>
          <w:sz w:val="25"/>
          <w:szCs w:val="25"/>
        </w:rPr>
        <w:t xml:space="preserve"> сум</w:t>
      </w:r>
      <w:r w:rsidR="006A63A3" w:rsidRPr="00335694">
        <w:rPr>
          <w:sz w:val="25"/>
          <w:szCs w:val="25"/>
        </w:rPr>
        <w:t>у</w:t>
      </w:r>
      <w:r w:rsidRPr="00335694">
        <w:rPr>
          <w:sz w:val="25"/>
          <w:szCs w:val="25"/>
        </w:rPr>
        <w:t xml:space="preserve"> 50 000 гривень на придбання будівельних матеріалів</w:t>
      </w:r>
      <w:r w:rsidR="00CF09A8" w:rsidRPr="00335694">
        <w:rPr>
          <w:sz w:val="25"/>
          <w:szCs w:val="25"/>
        </w:rPr>
        <w:t xml:space="preserve">, електричних товарів та інших товарів для проведення поточного ремонту будівель та облаштування приміщень власними силами державної </w:t>
      </w:r>
      <w:proofErr w:type="spellStart"/>
      <w:r w:rsidR="00CF09A8" w:rsidRPr="00335694">
        <w:rPr>
          <w:sz w:val="25"/>
          <w:szCs w:val="25"/>
        </w:rPr>
        <w:t>пожежно</w:t>
      </w:r>
      <w:proofErr w:type="spellEnd"/>
      <w:r w:rsidR="00CF09A8" w:rsidRPr="00335694">
        <w:rPr>
          <w:sz w:val="25"/>
          <w:szCs w:val="25"/>
        </w:rPr>
        <w:t>-рятувальної частини (</w:t>
      </w:r>
      <w:proofErr w:type="spellStart"/>
      <w:r w:rsidR="00CF09A8" w:rsidRPr="00335694">
        <w:rPr>
          <w:sz w:val="25"/>
          <w:szCs w:val="25"/>
        </w:rPr>
        <w:t>м.Тростянець</w:t>
      </w:r>
      <w:proofErr w:type="spellEnd"/>
      <w:r w:rsidR="00CF09A8" w:rsidRPr="00335694">
        <w:rPr>
          <w:sz w:val="25"/>
          <w:szCs w:val="25"/>
        </w:rPr>
        <w:t xml:space="preserve"> Охтирського району</w:t>
      </w:r>
      <w:r w:rsidRPr="00335694">
        <w:rPr>
          <w:sz w:val="25"/>
          <w:szCs w:val="25"/>
        </w:rPr>
        <w:t>)</w:t>
      </w:r>
      <w:r w:rsidR="00CF09A8" w:rsidRPr="00335694">
        <w:rPr>
          <w:sz w:val="25"/>
          <w:szCs w:val="25"/>
        </w:rPr>
        <w:t>;</w:t>
      </w:r>
    </w:p>
    <w:p w:rsidR="003429A3" w:rsidRPr="00376E6C" w:rsidRDefault="003429A3" w:rsidP="003429A3">
      <w:pPr>
        <w:pStyle w:val="a3"/>
        <w:numPr>
          <w:ilvl w:val="0"/>
          <w:numId w:val="30"/>
        </w:numPr>
        <w:shd w:val="clear" w:color="auto" w:fill="FFFFFF"/>
        <w:tabs>
          <w:tab w:val="left" w:pos="851"/>
        </w:tabs>
        <w:ind w:left="0" w:firstLine="567"/>
        <w:jc w:val="both"/>
        <w:rPr>
          <w:i/>
          <w:sz w:val="26"/>
          <w:szCs w:val="26"/>
        </w:rPr>
      </w:pPr>
      <w:r w:rsidRPr="00376E6C">
        <w:rPr>
          <w:i/>
          <w:sz w:val="26"/>
          <w:szCs w:val="26"/>
        </w:rPr>
        <w:t xml:space="preserve">по головному розпоряднику коштів бюджету </w:t>
      </w:r>
      <w:r w:rsidRPr="00376E6C">
        <w:rPr>
          <w:b/>
          <w:i/>
          <w:sz w:val="26"/>
          <w:szCs w:val="26"/>
        </w:rPr>
        <w:t>відділу освіти</w:t>
      </w:r>
      <w:r w:rsidRPr="00376E6C">
        <w:rPr>
          <w:i/>
          <w:sz w:val="26"/>
          <w:szCs w:val="26"/>
        </w:rPr>
        <w:t xml:space="preserve"> </w:t>
      </w:r>
      <w:bookmarkStart w:id="0" w:name="_GoBack"/>
      <w:bookmarkEnd w:id="0"/>
      <w:r w:rsidRPr="00376E6C">
        <w:rPr>
          <w:b/>
          <w:i/>
          <w:sz w:val="26"/>
          <w:szCs w:val="26"/>
        </w:rPr>
        <w:t xml:space="preserve">Тростянецької міської ради </w:t>
      </w:r>
      <w:r w:rsidRPr="00376E6C">
        <w:rPr>
          <w:i/>
          <w:sz w:val="26"/>
          <w:szCs w:val="26"/>
        </w:rPr>
        <w:t>за кодами програмної класифікації видатків та кредитування місцевих бюджетів:</w:t>
      </w:r>
    </w:p>
    <w:p w:rsidR="003429A3" w:rsidRPr="006F5961" w:rsidRDefault="003429A3" w:rsidP="003429A3">
      <w:pPr>
        <w:pStyle w:val="a3"/>
        <w:shd w:val="clear" w:color="auto" w:fill="FFFFFF"/>
        <w:ind w:left="0" w:firstLine="567"/>
        <w:jc w:val="both"/>
        <w:rPr>
          <w:sz w:val="26"/>
          <w:szCs w:val="26"/>
          <w:shd w:val="clear" w:color="auto" w:fill="FFFFFF"/>
        </w:rPr>
      </w:pPr>
      <w:r w:rsidRPr="006F5961">
        <w:rPr>
          <w:sz w:val="26"/>
          <w:szCs w:val="26"/>
          <w:shd w:val="clear" w:color="auto" w:fill="FFFFFF"/>
        </w:rPr>
        <w:t>0611010 «</w:t>
      </w:r>
      <w:r w:rsidRPr="006F5961">
        <w:rPr>
          <w:color w:val="333333"/>
          <w:sz w:val="26"/>
          <w:szCs w:val="26"/>
          <w:shd w:val="clear" w:color="auto" w:fill="FFFFFF"/>
        </w:rPr>
        <w:t>Надання дошкільної освіти</w:t>
      </w:r>
      <w:r w:rsidRPr="006F5961">
        <w:rPr>
          <w:sz w:val="26"/>
          <w:szCs w:val="26"/>
          <w:shd w:val="clear" w:color="auto" w:fill="FFFFFF"/>
        </w:rPr>
        <w:t>»:</w:t>
      </w:r>
      <w:r w:rsidRPr="006F5961">
        <w:rPr>
          <w:b/>
          <w:i/>
          <w:sz w:val="26"/>
          <w:szCs w:val="26"/>
          <w:shd w:val="clear" w:color="auto" w:fill="FFFFFF"/>
        </w:rPr>
        <w:t xml:space="preserve"> зменшити</w:t>
      </w:r>
      <w:r w:rsidRPr="006F5961">
        <w:rPr>
          <w:sz w:val="26"/>
          <w:szCs w:val="26"/>
          <w:shd w:val="clear" w:color="auto" w:fill="FFFFFF"/>
        </w:rPr>
        <w:t xml:space="preserve"> </w:t>
      </w:r>
      <w:r w:rsidRPr="006F5961">
        <w:rPr>
          <w:sz w:val="26"/>
          <w:szCs w:val="26"/>
        </w:rPr>
        <w:t xml:space="preserve">асигнування загального фонду </w:t>
      </w:r>
      <w:r w:rsidR="00F47EC1" w:rsidRPr="006F5961">
        <w:rPr>
          <w:sz w:val="26"/>
          <w:szCs w:val="26"/>
        </w:rPr>
        <w:t>на харчування на суму 1</w:t>
      </w:r>
      <w:r w:rsidR="00376E6C" w:rsidRPr="006F5961">
        <w:rPr>
          <w:sz w:val="26"/>
          <w:szCs w:val="26"/>
        </w:rPr>
        <w:t>0</w:t>
      </w:r>
      <w:r w:rsidR="00F47EC1" w:rsidRPr="006F5961">
        <w:rPr>
          <w:sz w:val="26"/>
          <w:szCs w:val="26"/>
        </w:rPr>
        <w:t xml:space="preserve">0 000 гривень, на </w:t>
      </w:r>
      <w:r w:rsidR="00376E6C" w:rsidRPr="006F5961">
        <w:rPr>
          <w:sz w:val="26"/>
          <w:szCs w:val="26"/>
        </w:rPr>
        <w:t>придбання медикаментів</w:t>
      </w:r>
      <w:r w:rsidR="00F47EC1" w:rsidRPr="006F5961">
        <w:rPr>
          <w:sz w:val="26"/>
          <w:szCs w:val="26"/>
        </w:rPr>
        <w:t xml:space="preserve"> </w:t>
      </w:r>
      <w:r w:rsidR="00376E6C" w:rsidRPr="006F5961">
        <w:rPr>
          <w:sz w:val="26"/>
          <w:szCs w:val="26"/>
        </w:rPr>
        <w:t>4 530</w:t>
      </w:r>
      <w:r w:rsidR="00F47EC1" w:rsidRPr="006F5961">
        <w:rPr>
          <w:sz w:val="26"/>
          <w:szCs w:val="26"/>
        </w:rPr>
        <w:t xml:space="preserve"> гривень</w:t>
      </w:r>
      <w:r w:rsidRPr="006F5961">
        <w:rPr>
          <w:sz w:val="26"/>
          <w:szCs w:val="26"/>
          <w:shd w:val="clear" w:color="auto" w:fill="FFFFFF"/>
        </w:rPr>
        <w:t>;</w:t>
      </w:r>
    </w:p>
    <w:p w:rsidR="003429A3" w:rsidRPr="006F5961" w:rsidRDefault="003429A3" w:rsidP="003429A3">
      <w:pPr>
        <w:pStyle w:val="a3"/>
        <w:shd w:val="clear" w:color="auto" w:fill="FFFFFF"/>
        <w:ind w:left="0" w:firstLine="567"/>
        <w:jc w:val="both"/>
        <w:rPr>
          <w:sz w:val="26"/>
          <w:szCs w:val="26"/>
          <w:shd w:val="clear" w:color="auto" w:fill="FFFFFF"/>
        </w:rPr>
      </w:pPr>
      <w:r w:rsidRPr="006F5961">
        <w:rPr>
          <w:sz w:val="26"/>
          <w:szCs w:val="26"/>
          <w:shd w:val="clear" w:color="auto" w:fill="FFFFFF"/>
        </w:rPr>
        <w:t>0611021 «</w:t>
      </w:r>
      <w:r w:rsidRPr="006F5961">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6F5961">
        <w:rPr>
          <w:sz w:val="26"/>
          <w:szCs w:val="26"/>
          <w:shd w:val="clear" w:color="auto" w:fill="FFFFFF"/>
        </w:rPr>
        <w:t>»:</w:t>
      </w:r>
      <w:r w:rsidRPr="006F5961">
        <w:rPr>
          <w:b/>
          <w:i/>
          <w:sz w:val="26"/>
          <w:szCs w:val="26"/>
          <w:shd w:val="clear" w:color="auto" w:fill="FFFFFF"/>
        </w:rPr>
        <w:t xml:space="preserve"> збільшити</w:t>
      </w:r>
      <w:r w:rsidRPr="006F5961">
        <w:rPr>
          <w:sz w:val="26"/>
          <w:szCs w:val="26"/>
          <w:shd w:val="clear" w:color="auto" w:fill="FFFFFF"/>
        </w:rPr>
        <w:t xml:space="preserve"> асигнування загального </w:t>
      </w:r>
      <w:r w:rsidRPr="006F5961">
        <w:rPr>
          <w:sz w:val="26"/>
          <w:szCs w:val="26"/>
          <w:shd w:val="clear" w:color="auto" w:fill="FFFFFF"/>
        </w:rPr>
        <w:lastRenderedPageBreak/>
        <w:t xml:space="preserve">фонду </w:t>
      </w:r>
      <w:r w:rsidR="00A61754" w:rsidRPr="006F5961">
        <w:rPr>
          <w:sz w:val="26"/>
          <w:szCs w:val="26"/>
          <w:shd w:val="clear" w:color="auto" w:fill="FFFFFF"/>
        </w:rPr>
        <w:t xml:space="preserve">на </w:t>
      </w:r>
      <w:r w:rsidR="00C20CD6" w:rsidRPr="006F5961">
        <w:rPr>
          <w:sz w:val="26"/>
          <w:szCs w:val="26"/>
          <w:shd w:val="clear" w:color="auto" w:fill="FFFFFF"/>
        </w:rPr>
        <w:t>оплату енергоносіїв</w:t>
      </w:r>
      <w:r w:rsidR="00A61754" w:rsidRPr="006F5961">
        <w:rPr>
          <w:sz w:val="26"/>
          <w:szCs w:val="26"/>
          <w:shd w:val="clear" w:color="auto" w:fill="FFFFFF"/>
        </w:rPr>
        <w:t xml:space="preserve"> </w:t>
      </w:r>
      <w:r w:rsidRPr="006F5961">
        <w:rPr>
          <w:sz w:val="26"/>
          <w:szCs w:val="26"/>
          <w:shd w:val="clear" w:color="auto" w:fill="FFFFFF"/>
        </w:rPr>
        <w:t xml:space="preserve">на суму </w:t>
      </w:r>
      <w:r w:rsidR="006A63A3">
        <w:rPr>
          <w:sz w:val="26"/>
          <w:szCs w:val="26"/>
          <w:shd w:val="clear" w:color="auto" w:fill="FFFFFF"/>
        </w:rPr>
        <w:t>589</w:t>
      </w:r>
      <w:r w:rsidRPr="006F5961">
        <w:rPr>
          <w:sz w:val="26"/>
          <w:szCs w:val="26"/>
          <w:shd w:val="clear" w:color="auto" w:fill="FFFFFF"/>
        </w:rPr>
        <w:t xml:space="preserve"> 000 гривень</w:t>
      </w:r>
      <w:r w:rsidR="00A61754" w:rsidRPr="006F5961">
        <w:rPr>
          <w:sz w:val="26"/>
          <w:szCs w:val="26"/>
          <w:shd w:val="clear" w:color="auto" w:fill="FFFFFF"/>
        </w:rPr>
        <w:t>,</w:t>
      </w:r>
      <w:r w:rsidRPr="006F5961">
        <w:rPr>
          <w:sz w:val="26"/>
          <w:szCs w:val="26"/>
          <w:shd w:val="clear" w:color="auto" w:fill="FFFFFF"/>
        </w:rPr>
        <w:t xml:space="preserve"> </w:t>
      </w:r>
      <w:r w:rsidRPr="006F5961">
        <w:rPr>
          <w:b/>
          <w:i/>
          <w:sz w:val="26"/>
          <w:szCs w:val="26"/>
          <w:shd w:val="clear" w:color="auto" w:fill="FFFFFF"/>
        </w:rPr>
        <w:t>зменшити</w:t>
      </w:r>
      <w:r w:rsidRPr="006F5961">
        <w:rPr>
          <w:sz w:val="26"/>
          <w:szCs w:val="26"/>
          <w:shd w:val="clear" w:color="auto" w:fill="FFFFFF"/>
        </w:rPr>
        <w:t xml:space="preserve"> </w:t>
      </w:r>
      <w:r w:rsidRPr="006F5961">
        <w:rPr>
          <w:sz w:val="26"/>
          <w:szCs w:val="26"/>
        </w:rPr>
        <w:t xml:space="preserve">асигнування загального фонду на </w:t>
      </w:r>
      <w:r w:rsidR="00A61754" w:rsidRPr="006F5961">
        <w:rPr>
          <w:sz w:val="26"/>
          <w:szCs w:val="26"/>
          <w:shd w:val="clear" w:color="auto" w:fill="FFFFFF"/>
        </w:rPr>
        <w:t xml:space="preserve">харчування </w:t>
      </w:r>
      <w:r w:rsidR="006A63A3">
        <w:rPr>
          <w:sz w:val="26"/>
          <w:szCs w:val="26"/>
          <w:shd w:val="clear" w:color="auto" w:fill="FFFFFF"/>
        </w:rPr>
        <w:t>650</w:t>
      </w:r>
      <w:r w:rsidR="00A61754" w:rsidRPr="006F5961">
        <w:rPr>
          <w:sz w:val="26"/>
          <w:szCs w:val="26"/>
          <w:shd w:val="clear" w:color="auto" w:fill="FFFFFF"/>
        </w:rPr>
        <w:t> 000 гривень</w:t>
      </w:r>
      <w:r w:rsidRPr="006F5961">
        <w:rPr>
          <w:sz w:val="26"/>
          <w:szCs w:val="26"/>
          <w:shd w:val="clear" w:color="auto" w:fill="FFFFFF"/>
        </w:rPr>
        <w:t>;</w:t>
      </w:r>
    </w:p>
    <w:p w:rsidR="00BC4FB9" w:rsidRPr="006F5961" w:rsidRDefault="003429A3" w:rsidP="006F5961">
      <w:pPr>
        <w:pStyle w:val="a3"/>
        <w:shd w:val="clear" w:color="auto" w:fill="FFFFFF"/>
        <w:ind w:left="0" w:firstLine="567"/>
        <w:jc w:val="both"/>
        <w:rPr>
          <w:sz w:val="26"/>
          <w:szCs w:val="26"/>
          <w:shd w:val="clear" w:color="auto" w:fill="FFFFFF"/>
        </w:rPr>
      </w:pPr>
      <w:r w:rsidRPr="006F5961">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6F5961">
        <w:rPr>
          <w:b/>
          <w:i/>
          <w:sz w:val="26"/>
          <w:szCs w:val="26"/>
          <w:shd w:val="clear" w:color="auto" w:fill="FFFFFF"/>
        </w:rPr>
        <w:t>збіль</w:t>
      </w:r>
      <w:r w:rsidRPr="006F5961">
        <w:rPr>
          <w:b/>
          <w:bCs/>
          <w:i/>
          <w:iCs/>
          <w:sz w:val="26"/>
          <w:szCs w:val="26"/>
          <w:shd w:val="clear" w:color="auto" w:fill="FFFFFF"/>
        </w:rPr>
        <w:t xml:space="preserve">шити </w:t>
      </w:r>
      <w:r w:rsidRPr="006F5961">
        <w:rPr>
          <w:sz w:val="26"/>
          <w:szCs w:val="26"/>
          <w:shd w:val="clear" w:color="auto" w:fill="FFFFFF"/>
        </w:rPr>
        <w:t xml:space="preserve">асигнування загального фонду на </w:t>
      </w:r>
      <w:r w:rsidR="00975BFE" w:rsidRPr="006F5961">
        <w:rPr>
          <w:sz w:val="26"/>
          <w:szCs w:val="26"/>
          <w:shd w:val="clear" w:color="auto" w:fill="FFFFFF"/>
        </w:rPr>
        <w:t>енергоносії</w:t>
      </w:r>
      <w:r w:rsidRPr="006F5961">
        <w:rPr>
          <w:sz w:val="26"/>
          <w:szCs w:val="26"/>
          <w:shd w:val="clear" w:color="auto" w:fill="FFFFFF"/>
        </w:rPr>
        <w:t xml:space="preserve"> на суму </w:t>
      </w:r>
      <w:r w:rsidR="00AF7016">
        <w:rPr>
          <w:sz w:val="26"/>
          <w:szCs w:val="26"/>
          <w:shd w:val="clear" w:color="auto" w:fill="FFFFFF"/>
        </w:rPr>
        <w:t>121</w:t>
      </w:r>
      <w:r w:rsidR="006F5961" w:rsidRPr="006F5961">
        <w:rPr>
          <w:sz w:val="26"/>
          <w:szCs w:val="26"/>
          <w:shd w:val="clear" w:color="auto" w:fill="FFFFFF"/>
        </w:rPr>
        <w:t xml:space="preserve"> 000</w:t>
      </w:r>
      <w:r w:rsidRPr="006F5961">
        <w:rPr>
          <w:sz w:val="26"/>
          <w:szCs w:val="26"/>
          <w:shd w:val="clear" w:color="auto" w:fill="FFFFFF"/>
        </w:rPr>
        <w:t xml:space="preserve"> гривень,</w:t>
      </w:r>
      <w:r w:rsidR="006F5961" w:rsidRPr="006F5961">
        <w:rPr>
          <w:sz w:val="26"/>
          <w:szCs w:val="26"/>
          <w:shd w:val="clear" w:color="auto" w:fill="FFFFFF"/>
        </w:rPr>
        <w:t xml:space="preserve"> </w:t>
      </w:r>
      <w:r w:rsidR="00AF7016">
        <w:rPr>
          <w:sz w:val="26"/>
          <w:szCs w:val="26"/>
          <w:shd w:val="clear" w:color="auto" w:fill="FFFFFF"/>
        </w:rPr>
        <w:t xml:space="preserve">на оплату послуг 20 000 гривень, </w:t>
      </w:r>
      <w:r w:rsidR="006F5961" w:rsidRPr="006F5961">
        <w:rPr>
          <w:sz w:val="26"/>
          <w:szCs w:val="26"/>
          <w:shd w:val="clear" w:color="auto" w:fill="FFFFFF"/>
        </w:rPr>
        <w:t xml:space="preserve">на </w:t>
      </w:r>
      <w:r w:rsidR="006A63A3">
        <w:rPr>
          <w:sz w:val="26"/>
          <w:szCs w:val="26"/>
          <w:shd w:val="clear" w:color="auto" w:fill="FFFFFF"/>
        </w:rPr>
        <w:t xml:space="preserve">придбання </w:t>
      </w:r>
      <w:r w:rsidR="006F5961" w:rsidRPr="006F5961">
        <w:rPr>
          <w:sz w:val="26"/>
          <w:szCs w:val="26"/>
          <w:shd w:val="clear" w:color="auto" w:fill="FFFFFF"/>
        </w:rPr>
        <w:t>пальн</w:t>
      </w:r>
      <w:r w:rsidR="006A63A3">
        <w:rPr>
          <w:sz w:val="26"/>
          <w:szCs w:val="26"/>
          <w:shd w:val="clear" w:color="auto" w:fill="FFFFFF"/>
        </w:rPr>
        <w:t>ого</w:t>
      </w:r>
      <w:r w:rsidR="006F5961" w:rsidRPr="006F5961">
        <w:rPr>
          <w:sz w:val="26"/>
          <w:szCs w:val="26"/>
          <w:shd w:val="clear" w:color="auto" w:fill="FFFFFF"/>
        </w:rPr>
        <w:t xml:space="preserve"> </w:t>
      </w:r>
      <w:r w:rsidR="00E80AD5">
        <w:rPr>
          <w:sz w:val="26"/>
          <w:szCs w:val="26"/>
          <w:shd w:val="clear" w:color="auto" w:fill="FFFFFF"/>
        </w:rPr>
        <w:t>19</w:t>
      </w:r>
      <w:r w:rsidR="006F5961" w:rsidRPr="006F5961">
        <w:rPr>
          <w:sz w:val="26"/>
          <w:szCs w:val="26"/>
          <w:shd w:val="clear" w:color="auto" w:fill="FFFFFF"/>
        </w:rPr>
        <w:t> </w:t>
      </w:r>
      <w:r w:rsidR="00E80AD5">
        <w:rPr>
          <w:sz w:val="26"/>
          <w:szCs w:val="26"/>
          <w:shd w:val="clear" w:color="auto" w:fill="FFFFFF"/>
        </w:rPr>
        <w:t>31</w:t>
      </w:r>
      <w:r w:rsidR="006F5961" w:rsidRPr="006F5961">
        <w:rPr>
          <w:sz w:val="26"/>
          <w:szCs w:val="26"/>
          <w:shd w:val="clear" w:color="auto" w:fill="FFFFFF"/>
        </w:rPr>
        <w:t>0 гривень;</w:t>
      </w:r>
    </w:p>
    <w:p w:rsidR="003429A3" w:rsidRPr="00E80AD5" w:rsidRDefault="003429A3" w:rsidP="003429A3">
      <w:pPr>
        <w:pStyle w:val="a3"/>
        <w:shd w:val="clear" w:color="auto" w:fill="FFFFFF"/>
        <w:ind w:left="0" w:firstLine="567"/>
        <w:jc w:val="both"/>
        <w:rPr>
          <w:sz w:val="26"/>
          <w:szCs w:val="26"/>
          <w:shd w:val="clear" w:color="auto" w:fill="FFFFFF"/>
        </w:rPr>
      </w:pPr>
    </w:p>
    <w:p w:rsidR="003429A3" w:rsidRPr="00E80AD5" w:rsidRDefault="003429A3" w:rsidP="003429A3">
      <w:pPr>
        <w:tabs>
          <w:tab w:val="left" w:pos="709"/>
        </w:tabs>
        <w:ind w:firstLine="567"/>
        <w:jc w:val="both"/>
        <w:rPr>
          <w:i/>
          <w:sz w:val="26"/>
          <w:szCs w:val="26"/>
        </w:rPr>
      </w:pPr>
      <w:r w:rsidRPr="00E80AD5">
        <w:rPr>
          <w:i/>
          <w:sz w:val="26"/>
          <w:szCs w:val="26"/>
        </w:rPr>
        <w:t xml:space="preserve">- по головному розпоряднику коштів бюджету </w:t>
      </w:r>
      <w:r w:rsidRPr="00E80AD5">
        <w:rPr>
          <w:b/>
          <w:i/>
          <w:sz w:val="26"/>
          <w:szCs w:val="26"/>
        </w:rPr>
        <w:t>відділу соціального захисту населення</w:t>
      </w:r>
      <w:r w:rsidRPr="00E80AD5">
        <w:rPr>
          <w:i/>
          <w:sz w:val="26"/>
          <w:szCs w:val="26"/>
        </w:rPr>
        <w:t xml:space="preserve"> </w:t>
      </w:r>
      <w:r w:rsidRPr="00E80AD5">
        <w:rPr>
          <w:b/>
          <w:i/>
          <w:sz w:val="26"/>
          <w:szCs w:val="26"/>
        </w:rPr>
        <w:t xml:space="preserve">Тростянецької міської ради </w:t>
      </w:r>
      <w:r w:rsidRPr="00E80AD5">
        <w:rPr>
          <w:i/>
          <w:sz w:val="26"/>
          <w:szCs w:val="26"/>
        </w:rPr>
        <w:t>за код</w:t>
      </w:r>
      <w:r w:rsidR="006A63A3">
        <w:rPr>
          <w:i/>
          <w:sz w:val="26"/>
          <w:szCs w:val="26"/>
        </w:rPr>
        <w:t>а</w:t>
      </w:r>
      <w:r w:rsidRPr="00E80AD5">
        <w:rPr>
          <w:i/>
          <w:sz w:val="26"/>
          <w:szCs w:val="26"/>
        </w:rPr>
        <w:t>м</w:t>
      </w:r>
      <w:r w:rsidR="006A63A3">
        <w:rPr>
          <w:i/>
          <w:sz w:val="26"/>
          <w:szCs w:val="26"/>
        </w:rPr>
        <w:t>и</w:t>
      </w:r>
      <w:r w:rsidRPr="00E80AD5">
        <w:rPr>
          <w:i/>
          <w:sz w:val="26"/>
          <w:szCs w:val="26"/>
        </w:rPr>
        <w:t xml:space="preserve"> програмної класифікації видатків та кредитування місцевих бюджетів:</w:t>
      </w:r>
    </w:p>
    <w:p w:rsidR="00B304EE" w:rsidRPr="00E80AD5" w:rsidRDefault="00B304EE" w:rsidP="002D267F">
      <w:pPr>
        <w:pStyle w:val="a3"/>
        <w:shd w:val="clear" w:color="auto" w:fill="FFFFFF"/>
        <w:tabs>
          <w:tab w:val="left" w:pos="1134"/>
        </w:tabs>
        <w:ind w:left="0" w:firstLine="567"/>
        <w:jc w:val="both"/>
        <w:rPr>
          <w:sz w:val="26"/>
          <w:szCs w:val="26"/>
          <w:shd w:val="clear" w:color="auto" w:fill="FFFFFF"/>
        </w:rPr>
      </w:pPr>
      <w:r w:rsidRPr="00E80AD5">
        <w:rPr>
          <w:sz w:val="26"/>
          <w:szCs w:val="26"/>
        </w:rPr>
        <w:t>0813</w:t>
      </w:r>
      <w:r w:rsidR="00E80AD5" w:rsidRPr="00E80AD5">
        <w:rPr>
          <w:sz w:val="26"/>
          <w:szCs w:val="26"/>
        </w:rPr>
        <w:t>090</w:t>
      </w:r>
      <w:r w:rsidR="002D267F" w:rsidRPr="00E80AD5">
        <w:rPr>
          <w:sz w:val="26"/>
          <w:szCs w:val="26"/>
        </w:rPr>
        <w:t xml:space="preserve"> «</w:t>
      </w:r>
      <w:r w:rsidR="00E80AD5" w:rsidRPr="00E80AD5">
        <w:rPr>
          <w:sz w:val="26"/>
          <w:szCs w:val="26"/>
        </w:rPr>
        <w:t>Видатки на поховання учасників бойових дій та осіб з інвалідністю внаслідок війни</w:t>
      </w:r>
      <w:r w:rsidR="002D267F" w:rsidRPr="00E80AD5">
        <w:rPr>
          <w:sz w:val="26"/>
          <w:szCs w:val="26"/>
        </w:rPr>
        <w:t>»:</w:t>
      </w:r>
      <w:r w:rsidR="002D267F" w:rsidRPr="00E80AD5">
        <w:rPr>
          <w:sz w:val="26"/>
          <w:szCs w:val="26"/>
          <w:shd w:val="clear" w:color="auto" w:fill="FFFFFF"/>
        </w:rPr>
        <w:t xml:space="preserve"> </w:t>
      </w:r>
      <w:r w:rsidR="002D267F" w:rsidRPr="00E80AD5">
        <w:rPr>
          <w:b/>
          <w:i/>
          <w:sz w:val="26"/>
          <w:szCs w:val="26"/>
          <w:shd w:val="clear" w:color="auto" w:fill="FFFFFF"/>
        </w:rPr>
        <w:t>з</w:t>
      </w:r>
      <w:r w:rsidR="00E80AD5" w:rsidRPr="00E80AD5">
        <w:rPr>
          <w:b/>
          <w:i/>
          <w:sz w:val="26"/>
          <w:szCs w:val="26"/>
          <w:shd w:val="clear" w:color="auto" w:fill="FFFFFF"/>
        </w:rPr>
        <w:t>біль</w:t>
      </w:r>
      <w:r w:rsidR="002D267F" w:rsidRPr="00E80AD5">
        <w:rPr>
          <w:b/>
          <w:i/>
          <w:sz w:val="26"/>
          <w:szCs w:val="26"/>
          <w:shd w:val="clear" w:color="auto" w:fill="FFFFFF"/>
        </w:rPr>
        <w:t>шити</w:t>
      </w:r>
      <w:r w:rsidR="002D267F" w:rsidRPr="00E80AD5">
        <w:rPr>
          <w:sz w:val="26"/>
          <w:szCs w:val="26"/>
          <w:shd w:val="clear" w:color="auto" w:fill="FFFFFF"/>
        </w:rPr>
        <w:t xml:space="preserve"> </w:t>
      </w:r>
      <w:r w:rsidR="002D267F" w:rsidRPr="00E80AD5">
        <w:rPr>
          <w:sz w:val="26"/>
          <w:szCs w:val="26"/>
        </w:rPr>
        <w:t xml:space="preserve">асигнування загального фонду на </w:t>
      </w:r>
      <w:r w:rsidR="00E80AD5" w:rsidRPr="00E80AD5">
        <w:rPr>
          <w:sz w:val="26"/>
          <w:szCs w:val="26"/>
        </w:rPr>
        <w:t xml:space="preserve">оплату послуг </w:t>
      </w:r>
      <w:r w:rsidR="002D267F" w:rsidRPr="00E80AD5">
        <w:rPr>
          <w:sz w:val="26"/>
          <w:szCs w:val="26"/>
          <w:shd w:val="clear" w:color="auto" w:fill="FFFFFF"/>
        </w:rPr>
        <w:t xml:space="preserve">на суму </w:t>
      </w:r>
      <w:r w:rsidR="00E80AD5" w:rsidRPr="00E80AD5">
        <w:rPr>
          <w:sz w:val="26"/>
          <w:szCs w:val="26"/>
          <w:shd w:val="clear" w:color="auto" w:fill="FFFFFF"/>
        </w:rPr>
        <w:t>78</w:t>
      </w:r>
      <w:r w:rsidR="002D267F" w:rsidRPr="00E80AD5">
        <w:rPr>
          <w:sz w:val="26"/>
          <w:szCs w:val="26"/>
          <w:shd w:val="clear" w:color="auto" w:fill="FFFFFF"/>
        </w:rPr>
        <w:t xml:space="preserve"> 000 гривень;</w:t>
      </w:r>
    </w:p>
    <w:p w:rsidR="00CA5C55" w:rsidRPr="00E80AD5" w:rsidRDefault="00B304EE" w:rsidP="00CA5C55">
      <w:pPr>
        <w:pStyle w:val="a3"/>
        <w:shd w:val="clear" w:color="auto" w:fill="FFFFFF"/>
        <w:tabs>
          <w:tab w:val="left" w:pos="1134"/>
        </w:tabs>
        <w:ind w:left="0" w:firstLine="567"/>
        <w:jc w:val="both"/>
        <w:rPr>
          <w:sz w:val="26"/>
          <w:szCs w:val="26"/>
          <w:shd w:val="clear" w:color="auto" w:fill="FFFFFF"/>
        </w:rPr>
      </w:pPr>
      <w:r w:rsidRPr="00E80AD5">
        <w:rPr>
          <w:sz w:val="26"/>
          <w:szCs w:val="26"/>
        </w:rPr>
        <w:t>0813160</w:t>
      </w:r>
      <w:r w:rsidR="00CA5C55" w:rsidRPr="00E80AD5">
        <w:rPr>
          <w:sz w:val="26"/>
          <w:szCs w:val="26"/>
        </w:rPr>
        <w:t xml:space="preserve">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CA5C55" w:rsidRPr="00E80AD5">
        <w:rPr>
          <w:sz w:val="26"/>
          <w:szCs w:val="26"/>
          <w:shd w:val="clear" w:color="auto" w:fill="FFFFFF"/>
        </w:rPr>
        <w:t xml:space="preserve"> </w:t>
      </w:r>
      <w:r w:rsidR="00CA5C55" w:rsidRPr="00E80AD5">
        <w:rPr>
          <w:b/>
          <w:i/>
          <w:sz w:val="26"/>
          <w:szCs w:val="26"/>
          <w:shd w:val="clear" w:color="auto" w:fill="FFFFFF"/>
        </w:rPr>
        <w:t>зменшити</w:t>
      </w:r>
      <w:r w:rsidR="00CA5C55" w:rsidRPr="00E80AD5">
        <w:rPr>
          <w:sz w:val="26"/>
          <w:szCs w:val="26"/>
          <w:shd w:val="clear" w:color="auto" w:fill="FFFFFF"/>
        </w:rPr>
        <w:t xml:space="preserve"> </w:t>
      </w:r>
      <w:r w:rsidR="00CA5C55" w:rsidRPr="00E80AD5">
        <w:rPr>
          <w:sz w:val="26"/>
          <w:szCs w:val="26"/>
        </w:rPr>
        <w:t xml:space="preserve">асигнування загального фонду </w:t>
      </w:r>
      <w:r w:rsidR="00CA5C55" w:rsidRPr="00E80AD5">
        <w:rPr>
          <w:sz w:val="26"/>
          <w:szCs w:val="26"/>
          <w:shd w:val="clear" w:color="auto" w:fill="FFFFFF"/>
        </w:rPr>
        <w:t xml:space="preserve">на суму </w:t>
      </w:r>
      <w:r w:rsidR="00E80AD5" w:rsidRPr="00E80AD5">
        <w:rPr>
          <w:sz w:val="26"/>
          <w:szCs w:val="26"/>
          <w:shd w:val="clear" w:color="auto" w:fill="FFFFFF"/>
        </w:rPr>
        <w:t>78</w:t>
      </w:r>
      <w:r w:rsidR="00CA5C55" w:rsidRPr="00E80AD5">
        <w:rPr>
          <w:sz w:val="26"/>
          <w:szCs w:val="26"/>
          <w:shd w:val="clear" w:color="auto" w:fill="FFFFFF"/>
        </w:rPr>
        <w:t xml:space="preserve"> 000 гривень;</w:t>
      </w:r>
    </w:p>
    <w:p w:rsidR="003429A3" w:rsidRPr="00376E6C" w:rsidRDefault="003429A3" w:rsidP="003429A3">
      <w:pPr>
        <w:tabs>
          <w:tab w:val="left" w:pos="567"/>
        </w:tabs>
        <w:ind w:firstLine="567"/>
        <w:jc w:val="both"/>
        <w:rPr>
          <w:i/>
          <w:sz w:val="26"/>
          <w:szCs w:val="26"/>
          <w:highlight w:val="yellow"/>
        </w:rPr>
      </w:pPr>
    </w:p>
    <w:p w:rsidR="003429A3" w:rsidRPr="005974D4" w:rsidRDefault="003429A3" w:rsidP="003429A3">
      <w:pPr>
        <w:numPr>
          <w:ilvl w:val="0"/>
          <w:numId w:val="33"/>
        </w:numPr>
        <w:tabs>
          <w:tab w:val="left" w:pos="709"/>
        </w:tabs>
        <w:ind w:left="0" w:firstLine="567"/>
        <w:jc w:val="both"/>
        <w:rPr>
          <w:i/>
          <w:sz w:val="26"/>
          <w:szCs w:val="26"/>
        </w:rPr>
      </w:pPr>
      <w:r w:rsidRPr="005974D4">
        <w:rPr>
          <w:i/>
          <w:sz w:val="26"/>
          <w:szCs w:val="26"/>
        </w:rPr>
        <w:t xml:space="preserve">по головному розпоряднику коштів бюджету </w:t>
      </w:r>
      <w:r w:rsidRPr="005974D4">
        <w:rPr>
          <w:b/>
          <w:i/>
          <w:sz w:val="26"/>
          <w:szCs w:val="26"/>
        </w:rPr>
        <w:t>відділу культури, туризму, молоді, спорту</w:t>
      </w:r>
      <w:r w:rsidRPr="005974D4">
        <w:rPr>
          <w:i/>
          <w:sz w:val="26"/>
          <w:szCs w:val="26"/>
        </w:rPr>
        <w:t xml:space="preserve"> </w:t>
      </w:r>
      <w:r w:rsidRPr="005974D4">
        <w:rPr>
          <w:b/>
          <w:i/>
          <w:sz w:val="26"/>
          <w:szCs w:val="26"/>
        </w:rPr>
        <w:t>та охорони культурної спадщини</w:t>
      </w:r>
      <w:r w:rsidRPr="005974D4">
        <w:rPr>
          <w:i/>
          <w:sz w:val="26"/>
          <w:szCs w:val="26"/>
        </w:rPr>
        <w:t xml:space="preserve"> </w:t>
      </w:r>
      <w:r w:rsidRPr="005974D4">
        <w:rPr>
          <w:b/>
          <w:i/>
          <w:sz w:val="26"/>
          <w:szCs w:val="26"/>
        </w:rPr>
        <w:t xml:space="preserve">Тростянецької міської ради </w:t>
      </w:r>
      <w:r w:rsidRPr="005974D4">
        <w:rPr>
          <w:i/>
          <w:sz w:val="26"/>
          <w:szCs w:val="26"/>
        </w:rPr>
        <w:t>за кодами програмної класифікації видатків та кредитування місцевих бюджетів:</w:t>
      </w:r>
    </w:p>
    <w:p w:rsidR="003429A3" w:rsidRDefault="003429A3" w:rsidP="003429A3">
      <w:pPr>
        <w:pStyle w:val="a3"/>
        <w:shd w:val="clear" w:color="auto" w:fill="FFFFFF"/>
        <w:tabs>
          <w:tab w:val="left" w:pos="1134"/>
        </w:tabs>
        <w:ind w:left="0" w:firstLine="567"/>
        <w:jc w:val="both"/>
        <w:rPr>
          <w:sz w:val="26"/>
          <w:szCs w:val="26"/>
          <w:shd w:val="clear" w:color="auto" w:fill="FFFFFF"/>
        </w:rPr>
      </w:pPr>
      <w:r w:rsidRPr="005974D4">
        <w:rPr>
          <w:sz w:val="26"/>
          <w:szCs w:val="26"/>
          <w:shd w:val="clear" w:color="auto" w:fill="FFFFFF"/>
        </w:rPr>
        <w:t xml:space="preserve">1010160 </w:t>
      </w:r>
      <w:r w:rsidRPr="005974D4">
        <w:rPr>
          <w:sz w:val="26"/>
          <w:szCs w:val="26"/>
        </w:rPr>
        <w:t>«Керівництво і управління у відповідній сфері у містах (місті Києві), селищах, селах, територіальних громадах»:</w:t>
      </w:r>
      <w:r w:rsidRPr="005974D4">
        <w:rPr>
          <w:sz w:val="26"/>
          <w:szCs w:val="26"/>
          <w:shd w:val="clear" w:color="auto" w:fill="FFFFFF"/>
        </w:rPr>
        <w:t xml:space="preserve"> </w:t>
      </w:r>
      <w:r w:rsidRPr="005974D4">
        <w:rPr>
          <w:b/>
          <w:i/>
          <w:sz w:val="26"/>
          <w:szCs w:val="26"/>
          <w:shd w:val="clear" w:color="auto" w:fill="FFFFFF"/>
        </w:rPr>
        <w:t>збільшити</w:t>
      </w:r>
      <w:r w:rsidRPr="005974D4">
        <w:rPr>
          <w:sz w:val="26"/>
          <w:szCs w:val="26"/>
          <w:shd w:val="clear" w:color="auto" w:fill="FFFFFF"/>
        </w:rPr>
        <w:t xml:space="preserve"> </w:t>
      </w:r>
      <w:r w:rsidRPr="005974D4">
        <w:rPr>
          <w:sz w:val="26"/>
          <w:szCs w:val="26"/>
        </w:rPr>
        <w:t xml:space="preserve">асигнування загального фонду на придбання пального на суму </w:t>
      </w:r>
      <w:r w:rsidR="005974D4" w:rsidRPr="005974D4">
        <w:rPr>
          <w:sz w:val="26"/>
          <w:szCs w:val="26"/>
        </w:rPr>
        <w:t>20</w:t>
      </w:r>
      <w:r w:rsidR="00D72EAE" w:rsidRPr="005974D4">
        <w:rPr>
          <w:sz w:val="26"/>
          <w:szCs w:val="26"/>
        </w:rPr>
        <w:t xml:space="preserve"> </w:t>
      </w:r>
      <w:r w:rsidR="005974D4" w:rsidRPr="005974D4">
        <w:rPr>
          <w:sz w:val="26"/>
          <w:szCs w:val="26"/>
        </w:rPr>
        <w:t>0</w:t>
      </w:r>
      <w:r w:rsidR="00D72EAE" w:rsidRPr="005974D4">
        <w:rPr>
          <w:sz w:val="26"/>
          <w:szCs w:val="26"/>
        </w:rPr>
        <w:t>00</w:t>
      </w:r>
      <w:r w:rsidRPr="005974D4">
        <w:rPr>
          <w:sz w:val="26"/>
          <w:szCs w:val="26"/>
        </w:rPr>
        <w:t xml:space="preserve"> гривень</w:t>
      </w:r>
      <w:r w:rsidRPr="005974D4">
        <w:rPr>
          <w:sz w:val="26"/>
          <w:szCs w:val="26"/>
          <w:shd w:val="clear" w:color="auto" w:fill="FFFFFF"/>
        </w:rPr>
        <w:t>;</w:t>
      </w:r>
    </w:p>
    <w:p w:rsidR="005974D4" w:rsidRPr="005F21F4" w:rsidRDefault="005974D4" w:rsidP="005974D4">
      <w:pPr>
        <w:tabs>
          <w:tab w:val="left" w:pos="567"/>
        </w:tabs>
        <w:ind w:firstLine="567"/>
        <w:jc w:val="both"/>
        <w:rPr>
          <w:sz w:val="26"/>
          <w:szCs w:val="26"/>
          <w:shd w:val="clear" w:color="auto" w:fill="FFFFFF"/>
        </w:rPr>
      </w:pPr>
      <w:r w:rsidRPr="005F21F4">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5F21F4">
        <w:rPr>
          <w:b/>
          <w:i/>
          <w:sz w:val="26"/>
          <w:szCs w:val="26"/>
          <w:shd w:val="clear" w:color="auto" w:fill="FFFFFF"/>
        </w:rPr>
        <w:t>збільшити</w:t>
      </w:r>
      <w:r w:rsidRPr="005F21F4">
        <w:rPr>
          <w:sz w:val="26"/>
          <w:szCs w:val="26"/>
          <w:shd w:val="clear" w:color="auto" w:fill="FFFFFF"/>
        </w:rPr>
        <w:t xml:space="preserve"> асигнування загального фонду на </w:t>
      </w:r>
      <w:r>
        <w:rPr>
          <w:sz w:val="26"/>
          <w:szCs w:val="26"/>
          <w:shd w:val="clear" w:color="auto" w:fill="FFFFFF"/>
        </w:rPr>
        <w:t>відрядження</w:t>
      </w:r>
      <w:r w:rsidRPr="005F21F4">
        <w:rPr>
          <w:sz w:val="26"/>
          <w:szCs w:val="26"/>
          <w:shd w:val="clear" w:color="auto" w:fill="FFFFFF"/>
        </w:rPr>
        <w:t xml:space="preserve"> на суму </w:t>
      </w:r>
      <w:r>
        <w:rPr>
          <w:sz w:val="26"/>
          <w:szCs w:val="26"/>
          <w:shd w:val="clear" w:color="auto" w:fill="FFFFFF"/>
        </w:rPr>
        <w:t xml:space="preserve">4 500 </w:t>
      </w:r>
      <w:r w:rsidRPr="005F21F4">
        <w:rPr>
          <w:sz w:val="26"/>
          <w:szCs w:val="26"/>
          <w:shd w:val="clear" w:color="auto" w:fill="FFFFFF"/>
        </w:rPr>
        <w:t>гривень</w:t>
      </w:r>
      <w:r>
        <w:rPr>
          <w:sz w:val="26"/>
          <w:szCs w:val="26"/>
          <w:shd w:val="clear" w:color="auto" w:fill="FFFFFF"/>
        </w:rPr>
        <w:t xml:space="preserve">, </w:t>
      </w:r>
      <w:r w:rsidRPr="00E80AD5">
        <w:rPr>
          <w:b/>
          <w:i/>
          <w:sz w:val="26"/>
          <w:szCs w:val="26"/>
          <w:shd w:val="clear" w:color="auto" w:fill="FFFFFF"/>
        </w:rPr>
        <w:t>зменшити</w:t>
      </w:r>
      <w:r w:rsidRPr="00E80AD5">
        <w:rPr>
          <w:sz w:val="26"/>
          <w:szCs w:val="26"/>
          <w:shd w:val="clear" w:color="auto" w:fill="FFFFFF"/>
        </w:rPr>
        <w:t xml:space="preserve"> </w:t>
      </w:r>
      <w:r w:rsidRPr="00E80AD5">
        <w:rPr>
          <w:sz w:val="26"/>
          <w:szCs w:val="26"/>
        </w:rPr>
        <w:t xml:space="preserve">асигнування загального фонду </w:t>
      </w:r>
      <w:r>
        <w:rPr>
          <w:sz w:val="26"/>
          <w:szCs w:val="26"/>
        </w:rPr>
        <w:t xml:space="preserve">на заробітну плату з нарахуваннями </w:t>
      </w:r>
      <w:r w:rsidRPr="00E80AD5">
        <w:rPr>
          <w:sz w:val="26"/>
          <w:szCs w:val="26"/>
          <w:shd w:val="clear" w:color="auto" w:fill="FFFFFF"/>
        </w:rPr>
        <w:t xml:space="preserve">на суму </w:t>
      </w:r>
      <w:r>
        <w:rPr>
          <w:sz w:val="26"/>
          <w:szCs w:val="26"/>
          <w:shd w:val="clear" w:color="auto" w:fill="FFFFFF"/>
        </w:rPr>
        <w:t>4 5</w:t>
      </w:r>
      <w:r w:rsidRPr="00E80AD5">
        <w:rPr>
          <w:sz w:val="26"/>
          <w:szCs w:val="26"/>
          <w:shd w:val="clear" w:color="auto" w:fill="FFFFFF"/>
        </w:rPr>
        <w:t>00 гривень</w:t>
      </w:r>
      <w:r w:rsidRPr="005F21F4">
        <w:rPr>
          <w:sz w:val="26"/>
          <w:szCs w:val="26"/>
          <w:shd w:val="clear" w:color="auto" w:fill="FFFFFF"/>
        </w:rPr>
        <w:t>;</w:t>
      </w:r>
    </w:p>
    <w:p w:rsidR="000F63A6" w:rsidRPr="005974D4" w:rsidRDefault="000F63A6" w:rsidP="00FC74AE">
      <w:pPr>
        <w:tabs>
          <w:tab w:val="left" w:pos="567"/>
        </w:tabs>
        <w:ind w:firstLine="567"/>
        <w:jc w:val="both"/>
        <w:rPr>
          <w:sz w:val="26"/>
          <w:szCs w:val="26"/>
          <w:shd w:val="clear" w:color="auto" w:fill="FFFFFF"/>
        </w:rPr>
      </w:pPr>
      <w:r w:rsidRPr="005974D4">
        <w:rPr>
          <w:sz w:val="26"/>
          <w:szCs w:val="26"/>
          <w:shd w:val="clear" w:color="auto" w:fill="FFFFFF"/>
        </w:rPr>
        <w:t xml:space="preserve">1014030 </w:t>
      </w:r>
      <w:r w:rsidR="00FC74AE" w:rsidRPr="005974D4">
        <w:rPr>
          <w:sz w:val="26"/>
          <w:szCs w:val="26"/>
          <w:shd w:val="clear" w:color="auto" w:fill="FFFFFF"/>
        </w:rPr>
        <w:t>«</w:t>
      </w:r>
      <w:r w:rsidR="00FC74AE" w:rsidRPr="005974D4">
        <w:rPr>
          <w:sz w:val="26"/>
          <w:szCs w:val="26"/>
        </w:rPr>
        <w:t>Забезпечення діяльності бібліотек</w:t>
      </w:r>
      <w:r w:rsidR="00FC74AE" w:rsidRPr="005974D4">
        <w:rPr>
          <w:sz w:val="26"/>
          <w:szCs w:val="26"/>
          <w:shd w:val="clear" w:color="auto" w:fill="FFFFFF"/>
        </w:rPr>
        <w:t xml:space="preserve">»: </w:t>
      </w:r>
      <w:r w:rsidR="00FC74AE" w:rsidRPr="005974D4">
        <w:rPr>
          <w:b/>
          <w:i/>
          <w:sz w:val="26"/>
          <w:szCs w:val="26"/>
          <w:shd w:val="clear" w:color="auto" w:fill="FFFFFF"/>
        </w:rPr>
        <w:t>з</w:t>
      </w:r>
      <w:r w:rsidR="005974D4" w:rsidRPr="005974D4">
        <w:rPr>
          <w:b/>
          <w:i/>
          <w:sz w:val="26"/>
          <w:szCs w:val="26"/>
          <w:shd w:val="clear" w:color="auto" w:fill="FFFFFF"/>
        </w:rPr>
        <w:t>мен</w:t>
      </w:r>
      <w:r w:rsidR="00FC74AE" w:rsidRPr="005974D4">
        <w:rPr>
          <w:b/>
          <w:i/>
          <w:sz w:val="26"/>
          <w:szCs w:val="26"/>
          <w:shd w:val="clear" w:color="auto" w:fill="FFFFFF"/>
        </w:rPr>
        <w:t>шити</w:t>
      </w:r>
      <w:r w:rsidR="00FC74AE" w:rsidRPr="005974D4">
        <w:rPr>
          <w:sz w:val="26"/>
          <w:szCs w:val="26"/>
          <w:shd w:val="clear" w:color="auto" w:fill="FFFFFF"/>
        </w:rPr>
        <w:t xml:space="preserve"> асигнування спеціального фонду (з</w:t>
      </w:r>
      <w:r w:rsidR="005974D4" w:rsidRPr="005974D4">
        <w:rPr>
          <w:sz w:val="26"/>
          <w:szCs w:val="26"/>
          <w:shd w:val="clear" w:color="auto" w:fill="FFFFFF"/>
        </w:rPr>
        <w:t>мен</w:t>
      </w:r>
      <w:r w:rsidR="00FC74AE" w:rsidRPr="005974D4">
        <w:rPr>
          <w:sz w:val="26"/>
          <w:szCs w:val="26"/>
          <w:shd w:val="clear" w:color="auto" w:fill="FFFFFF"/>
        </w:rPr>
        <w:t xml:space="preserve">шення передачі коштів із загального до спеціального </w:t>
      </w:r>
      <w:r w:rsidR="00FC74AE" w:rsidRPr="005974D4">
        <w:rPr>
          <w:sz w:val="26"/>
          <w:szCs w:val="26"/>
        </w:rPr>
        <w:t xml:space="preserve">фонду (бюджету розвитку)) на суму 250 000 гривень на капітальний ремонт приміщення бібліотеки в </w:t>
      </w:r>
      <w:proofErr w:type="spellStart"/>
      <w:r w:rsidR="00FC74AE" w:rsidRPr="005974D4">
        <w:rPr>
          <w:sz w:val="26"/>
          <w:szCs w:val="26"/>
        </w:rPr>
        <w:t>с.Білка</w:t>
      </w:r>
      <w:proofErr w:type="spellEnd"/>
      <w:r w:rsidR="00FC74AE" w:rsidRPr="005974D4">
        <w:rPr>
          <w:sz w:val="26"/>
          <w:szCs w:val="26"/>
          <w:shd w:val="clear" w:color="auto" w:fill="FFFFFF"/>
        </w:rPr>
        <w:t>;</w:t>
      </w:r>
    </w:p>
    <w:p w:rsidR="003429A3" w:rsidRPr="005974D4" w:rsidRDefault="003429A3" w:rsidP="003429A3">
      <w:pPr>
        <w:tabs>
          <w:tab w:val="left" w:pos="567"/>
        </w:tabs>
        <w:ind w:firstLine="567"/>
        <w:jc w:val="both"/>
        <w:rPr>
          <w:sz w:val="26"/>
          <w:szCs w:val="26"/>
        </w:rPr>
      </w:pPr>
      <w:r w:rsidRPr="005974D4">
        <w:rPr>
          <w:sz w:val="26"/>
          <w:szCs w:val="26"/>
          <w:shd w:val="clear" w:color="auto" w:fill="FFFFFF"/>
        </w:rPr>
        <w:t>1014081 «</w:t>
      </w:r>
      <w:r w:rsidRPr="005974D4">
        <w:rPr>
          <w:iCs/>
          <w:color w:val="333333"/>
          <w:sz w:val="26"/>
          <w:szCs w:val="26"/>
          <w:shd w:val="clear" w:color="auto" w:fill="FFFFFF"/>
        </w:rPr>
        <w:t>Забезпечення діяльності інших закладів в галузі культури і мистецтва</w:t>
      </w:r>
      <w:r w:rsidRPr="005974D4">
        <w:rPr>
          <w:sz w:val="26"/>
          <w:szCs w:val="26"/>
        </w:rPr>
        <w:t>» (Центр культурних послуг):</w:t>
      </w:r>
      <w:r w:rsidRPr="005974D4">
        <w:rPr>
          <w:sz w:val="26"/>
          <w:szCs w:val="26"/>
          <w:shd w:val="clear" w:color="auto" w:fill="FFFFFF"/>
        </w:rPr>
        <w:t xml:space="preserve"> </w:t>
      </w:r>
      <w:r w:rsidR="00054C48" w:rsidRPr="005974D4">
        <w:rPr>
          <w:b/>
          <w:i/>
          <w:sz w:val="26"/>
          <w:szCs w:val="26"/>
          <w:shd w:val="clear" w:color="auto" w:fill="FFFFFF"/>
        </w:rPr>
        <w:t>зменшити</w:t>
      </w:r>
      <w:r w:rsidR="00054C48" w:rsidRPr="005974D4">
        <w:rPr>
          <w:sz w:val="26"/>
          <w:szCs w:val="26"/>
          <w:shd w:val="clear" w:color="auto" w:fill="FFFFFF"/>
        </w:rPr>
        <w:t xml:space="preserve"> </w:t>
      </w:r>
      <w:r w:rsidR="00054C48" w:rsidRPr="005974D4">
        <w:rPr>
          <w:sz w:val="26"/>
          <w:szCs w:val="26"/>
        </w:rPr>
        <w:t xml:space="preserve">асигнування загального фонду на заробітну плату з нарахуваннями </w:t>
      </w:r>
      <w:r w:rsidR="00054C48" w:rsidRPr="005974D4">
        <w:rPr>
          <w:sz w:val="26"/>
          <w:szCs w:val="26"/>
          <w:shd w:val="clear" w:color="auto" w:fill="FFFFFF"/>
        </w:rPr>
        <w:t xml:space="preserve">на суму </w:t>
      </w:r>
      <w:r w:rsidR="005974D4" w:rsidRPr="005974D4">
        <w:rPr>
          <w:sz w:val="26"/>
          <w:szCs w:val="26"/>
          <w:shd w:val="clear" w:color="auto" w:fill="FFFFFF"/>
        </w:rPr>
        <w:t>205</w:t>
      </w:r>
      <w:r w:rsidR="00054C48" w:rsidRPr="005974D4">
        <w:rPr>
          <w:sz w:val="26"/>
          <w:szCs w:val="26"/>
          <w:shd w:val="clear" w:color="auto" w:fill="FFFFFF"/>
        </w:rPr>
        <w:t xml:space="preserve"> 000 гривень</w:t>
      </w:r>
      <w:r w:rsidRPr="005974D4">
        <w:rPr>
          <w:sz w:val="26"/>
          <w:szCs w:val="26"/>
        </w:rPr>
        <w:t>;</w:t>
      </w:r>
    </w:p>
    <w:p w:rsidR="003429A3" w:rsidRPr="005974D4" w:rsidRDefault="003429A3" w:rsidP="003429A3">
      <w:pPr>
        <w:tabs>
          <w:tab w:val="left" w:pos="0"/>
        </w:tabs>
        <w:ind w:firstLine="567"/>
        <w:jc w:val="both"/>
        <w:rPr>
          <w:i/>
          <w:sz w:val="26"/>
          <w:szCs w:val="26"/>
        </w:rPr>
      </w:pPr>
      <w:r w:rsidRPr="005974D4">
        <w:rPr>
          <w:sz w:val="26"/>
          <w:szCs w:val="26"/>
          <w:shd w:val="clear" w:color="auto" w:fill="FFFFFF"/>
        </w:rPr>
        <w:t>1015062 «</w:t>
      </w:r>
      <w:r w:rsidRPr="005974D4">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5974D4">
        <w:rPr>
          <w:iCs/>
          <w:sz w:val="26"/>
          <w:szCs w:val="26"/>
          <w:shd w:val="clear" w:color="auto" w:fill="FFFFFF"/>
        </w:rPr>
        <w:t>»</w:t>
      </w:r>
      <w:r w:rsidRPr="005974D4">
        <w:rPr>
          <w:sz w:val="26"/>
          <w:szCs w:val="26"/>
          <w:shd w:val="clear" w:color="auto" w:fill="FFFFFF"/>
        </w:rPr>
        <w:t xml:space="preserve">: </w:t>
      </w:r>
      <w:r w:rsidRPr="005974D4">
        <w:rPr>
          <w:b/>
          <w:i/>
          <w:sz w:val="26"/>
          <w:szCs w:val="26"/>
          <w:shd w:val="clear" w:color="auto" w:fill="FFFFFF"/>
        </w:rPr>
        <w:t>збільшити</w:t>
      </w:r>
      <w:r w:rsidRPr="005974D4">
        <w:rPr>
          <w:sz w:val="26"/>
          <w:szCs w:val="26"/>
          <w:shd w:val="clear" w:color="auto" w:fill="FFFFFF"/>
        </w:rPr>
        <w:t xml:space="preserve"> асигнування загального фонду </w:t>
      </w:r>
      <w:r w:rsidR="00054C48" w:rsidRPr="005974D4">
        <w:rPr>
          <w:sz w:val="26"/>
          <w:szCs w:val="26"/>
          <w:shd w:val="clear" w:color="auto" w:fill="FFFFFF"/>
        </w:rPr>
        <w:t xml:space="preserve">на заробітну плату з нарахуваннями на суму </w:t>
      </w:r>
      <w:r w:rsidR="005974D4" w:rsidRPr="005974D4">
        <w:rPr>
          <w:sz w:val="26"/>
          <w:szCs w:val="26"/>
          <w:shd w:val="clear" w:color="auto" w:fill="FFFFFF"/>
        </w:rPr>
        <w:t>300 000</w:t>
      </w:r>
      <w:r w:rsidR="00054C48" w:rsidRPr="005974D4">
        <w:rPr>
          <w:sz w:val="26"/>
          <w:szCs w:val="26"/>
          <w:shd w:val="clear" w:color="auto" w:fill="FFFFFF"/>
        </w:rPr>
        <w:t xml:space="preserve"> гривень,</w:t>
      </w:r>
      <w:r w:rsidRPr="005974D4">
        <w:rPr>
          <w:sz w:val="26"/>
          <w:szCs w:val="26"/>
          <w:shd w:val="clear" w:color="auto" w:fill="FFFFFF"/>
        </w:rPr>
        <w:t xml:space="preserve"> </w:t>
      </w:r>
      <w:r w:rsidR="00054C48" w:rsidRPr="005974D4">
        <w:rPr>
          <w:sz w:val="26"/>
          <w:szCs w:val="26"/>
          <w:shd w:val="clear" w:color="auto" w:fill="FFFFFF"/>
        </w:rPr>
        <w:t xml:space="preserve">на оплату послуг </w:t>
      </w:r>
      <w:r w:rsidR="005974D4" w:rsidRPr="005974D4">
        <w:rPr>
          <w:sz w:val="26"/>
          <w:szCs w:val="26"/>
          <w:shd w:val="clear" w:color="auto" w:fill="FFFFFF"/>
        </w:rPr>
        <w:t>200 000</w:t>
      </w:r>
      <w:r w:rsidR="005428B4" w:rsidRPr="005974D4">
        <w:rPr>
          <w:sz w:val="26"/>
          <w:szCs w:val="26"/>
          <w:shd w:val="clear" w:color="auto" w:fill="FFFFFF"/>
        </w:rPr>
        <w:t xml:space="preserve"> гривень, </w:t>
      </w:r>
      <w:r w:rsidRPr="005974D4">
        <w:rPr>
          <w:b/>
          <w:i/>
          <w:sz w:val="26"/>
          <w:szCs w:val="26"/>
          <w:shd w:val="clear" w:color="auto" w:fill="FFFFFF"/>
        </w:rPr>
        <w:t>з</w:t>
      </w:r>
      <w:r w:rsidR="005974D4" w:rsidRPr="005974D4">
        <w:rPr>
          <w:b/>
          <w:i/>
          <w:sz w:val="26"/>
          <w:szCs w:val="26"/>
          <w:shd w:val="clear" w:color="auto" w:fill="FFFFFF"/>
        </w:rPr>
        <w:t>мен</w:t>
      </w:r>
      <w:r w:rsidRPr="005974D4">
        <w:rPr>
          <w:b/>
          <w:i/>
          <w:sz w:val="26"/>
          <w:szCs w:val="26"/>
          <w:shd w:val="clear" w:color="auto" w:fill="FFFFFF"/>
        </w:rPr>
        <w:t>шити</w:t>
      </w:r>
      <w:r w:rsidRPr="005974D4">
        <w:rPr>
          <w:sz w:val="26"/>
          <w:szCs w:val="26"/>
          <w:shd w:val="clear" w:color="auto" w:fill="FFFFFF"/>
        </w:rPr>
        <w:t xml:space="preserve"> асигнування спеціального фонду (з</w:t>
      </w:r>
      <w:r w:rsidR="005974D4" w:rsidRPr="005974D4">
        <w:rPr>
          <w:sz w:val="26"/>
          <w:szCs w:val="26"/>
          <w:shd w:val="clear" w:color="auto" w:fill="FFFFFF"/>
        </w:rPr>
        <w:t>мен</w:t>
      </w:r>
      <w:r w:rsidRPr="005974D4">
        <w:rPr>
          <w:sz w:val="26"/>
          <w:szCs w:val="26"/>
          <w:shd w:val="clear" w:color="auto" w:fill="FFFFFF"/>
        </w:rPr>
        <w:t xml:space="preserve">шення передачі коштів із загального до спеціального фонду (бюджету розвитку)) </w:t>
      </w:r>
      <w:r w:rsidR="007E49A7" w:rsidRPr="005974D4">
        <w:rPr>
          <w:sz w:val="26"/>
          <w:szCs w:val="26"/>
          <w:shd w:val="clear" w:color="auto" w:fill="FFFFFF"/>
        </w:rPr>
        <w:t xml:space="preserve">на суму </w:t>
      </w:r>
      <w:r w:rsidR="005974D4" w:rsidRPr="005974D4">
        <w:rPr>
          <w:sz w:val="26"/>
          <w:szCs w:val="26"/>
          <w:shd w:val="clear" w:color="auto" w:fill="FFFFFF"/>
        </w:rPr>
        <w:t>500 000</w:t>
      </w:r>
      <w:r w:rsidRPr="005974D4">
        <w:rPr>
          <w:sz w:val="26"/>
          <w:szCs w:val="26"/>
          <w:shd w:val="clear" w:color="auto" w:fill="FFFFFF"/>
        </w:rPr>
        <w:t xml:space="preserve"> гривень;</w:t>
      </w:r>
    </w:p>
    <w:p w:rsidR="003429A3" w:rsidRPr="00376E6C" w:rsidRDefault="003429A3" w:rsidP="003429A3">
      <w:pPr>
        <w:tabs>
          <w:tab w:val="left" w:pos="567"/>
        </w:tabs>
        <w:ind w:left="927"/>
        <w:jc w:val="both"/>
        <w:rPr>
          <w:i/>
          <w:sz w:val="26"/>
          <w:szCs w:val="26"/>
          <w:highlight w:val="yellow"/>
        </w:rPr>
      </w:pPr>
    </w:p>
    <w:p w:rsidR="003209BE" w:rsidRPr="00AB13E5" w:rsidRDefault="003209BE" w:rsidP="003209BE">
      <w:pPr>
        <w:numPr>
          <w:ilvl w:val="0"/>
          <w:numId w:val="33"/>
        </w:numPr>
        <w:tabs>
          <w:tab w:val="left" w:pos="709"/>
        </w:tabs>
        <w:ind w:left="0" w:firstLine="567"/>
        <w:jc w:val="both"/>
        <w:rPr>
          <w:sz w:val="26"/>
          <w:szCs w:val="26"/>
          <w:shd w:val="clear" w:color="auto" w:fill="FFFFFF"/>
        </w:rPr>
      </w:pPr>
      <w:r w:rsidRPr="00AB13E5">
        <w:rPr>
          <w:i/>
          <w:sz w:val="26"/>
          <w:szCs w:val="26"/>
        </w:rPr>
        <w:t xml:space="preserve">по головному розпоряднику коштів бюджету </w:t>
      </w:r>
      <w:r w:rsidRPr="00AB13E5">
        <w:rPr>
          <w:b/>
          <w:i/>
          <w:sz w:val="26"/>
          <w:szCs w:val="26"/>
        </w:rPr>
        <w:t>Фінансовому управлінню</w:t>
      </w:r>
      <w:r w:rsidRPr="00AB13E5">
        <w:rPr>
          <w:i/>
          <w:sz w:val="26"/>
          <w:szCs w:val="26"/>
        </w:rPr>
        <w:t xml:space="preserve"> </w:t>
      </w:r>
      <w:r w:rsidRPr="00AB13E5">
        <w:rPr>
          <w:b/>
          <w:i/>
          <w:sz w:val="26"/>
          <w:szCs w:val="26"/>
        </w:rPr>
        <w:t xml:space="preserve">Тростянецької міської ради </w:t>
      </w:r>
      <w:r w:rsidRPr="00AB13E5">
        <w:rPr>
          <w:i/>
          <w:sz w:val="26"/>
          <w:szCs w:val="26"/>
        </w:rPr>
        <w:t>за код</w:t>
      </w:r>
      <w:r w:rsidR="00D726F7">
        <w:rPr>
          <w:i/>
          <w:sz w:val="26"/>
          <w:szCs w:val="26"/>
        </w:rPr>
        <w:t>о</w:t>
      </w:r>
      <w:r w:rsidRPr="00AB13E5">
        <w:rPr>
          <w:i/>
          <w:sz w:val="26"/>
          <w:szCs w:val="26"/>
        </w:rPr>
        <w:t>м програмної класифікації видатків та кредитування місцевих бюджетів:</w:t>
      </w:r>
    </w:p>
    <w:p w:rsidR="003209BE" w:rsidRDefault="003209BE" w:rsidP="003209BE">
      <w:pPr>
        <w:ind w:firstLine="567"/>
        <w:jc w:val="both"/>
        <w:rPr>
          <w:sz w:val="26"/>
          <w:szCs w:val="26"/>
        </w:rPr>
      </w:pPr>
      <w:r w:rsidRPr="00D03F79">
        <w:rPr>
          <w:sz w:val="26"/>
          <w:szCs w:val="26"/>
          <w:shd w:val="clear" w:color="auto" w:fill="FFFFFF"/>
        </w:rPr>
        <w:t>3718710 «</w:t>
      </w:r>
      <w:r w:rsidRPr="00D03F79">
        <w:rPr>
          <w:sz w:val="26"/>
          <w:szCs w:val="26"/>
        </w:rPr>
        <w:t>Резервний фонд місцевого бюджету</w:t>
      </w:r>
      <w:r w:rsidRPr="00D03F79">
        <w:rPr>
          <w:sz w:val="26"/>
          <w:szCs w:val="26"/>
          <w:shd w:val="clear" w:color="auto" w:fill="FFFFFF"/>
        </w:rPr>
        <w:t xml:space="preserve">»: </w:t>
      </w:r>
      <w:r w:rsidRPr="00D03F79">
        <w:rPr>
          <w:b/>
          <w:i/>
          <w:sz w:val="26"/>
          <w:szCs w:val="26"/>
          <w:shd w:val="clear" w:color="auto" w:fill="FFFFFF"/>
        </w:rPr>
        <w:t>зменшити</w:t>
      </w:r>
      <w:r w:rsidRPr="00D03F79">
        <w:rPr>
          <w:sz w:val="26"/>
          <w:szCs w:val="26"/>
          <w:shd w:val="clear" w:color="auto" w:fill="FFFFFF"/>
        </w:rPr>
        <w:t xml:space="preserve"> асигнування загального фонду на суму </w:t>
      </w:r>
      <w:r w:rsidR="00060B6B">
        <w:rPr>
          <w:sz w:val="26"/>
          <w:szCs w:val="26"/>
          <w:shd w:val="clear" w:color="auto" w:fill="FFFFFF"/>
        </w:rPr>
        <w:t>3</w:t>
      </w:r>
      <w:r>
        <w:rPr>
          <w:sz w:val="26"/>
          <w:szCs w:val="26"/>
          <w:shd w:val="clear" w:color="auto" w:fill="FFFFFF"/>
        </w:rPr>
        <w:t>0</w:t>
      </w:r>
      <w:r w:rsidRPr="00D03F79">
        <w:rPr>
          <w:sz w:val="26"/>
          <w:szCs w:val="26"/>
          <w:shd w:val="clear" w:color="auto" w:fill="FFFFFF"/>
        </w:rPr>
        <w:t>0 000 гривень.</w:t>
      </w:r>
    </w:p>
    <w:p w:rsidR="00850383" w:rsidRDefault="00850383" w:rsidP="0094420D">
      <w:pPr>
        <w:ind w:firstLine="567"/>
        <w:jc w:val="both"/>
        <w:rPr>
          <w:sz w:val="26"/>
          <w:szCs w:val="26"/>
        </w:rPr>
      </w:pPr>
    </w:p>
    <w:p w:rsidR="00850383" w:rsidRPr="00575E5A" w:rsidRDefault="00850383"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850383" w:rsidRPr="00575E5A" w:rsidSect="00D726F7">
      <w:headerReference w:type="default" r:id="rId7"/>
      <w:pgSz w:w="11906" w:h="16838"/>
      <w:pgMar w:top="284" w:right="851" w:bottom="56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2EE" w:rsidRDefault="00D162EE" w:rsidP="00E63860">
      <w:r>
        <w:separator/>
      </w:r>
    </w:p>
  </w:endnote>
  <w:endnote w:type="continuationSeparator" w:id="0">
    <w:p w:rsidR="00D162EE" w:rsidRDefault="00D162EE"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2EE" w:rsidRDefault="00D162EE" w:rsidP="00E63860">
      <w:r>
        <w:separator/>
      </w:r>
    </w:p>
  </w:footnote>
  <w:footnote w:type="continuationSeparator" w:id="0">
    <w:p w:rsidR="00D162EE" w:rsidRDefault="00D162EE"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1A0" w:rsidRDefault="00F611A0">
    <w:pPr>
      <w:pStyle w:val="a8"/>
      <w:jc w:val="right"/>
    </w:pPr>
    <w:r>
      <w:fldChar w:fldCharType="begin"/>
    </w:r>
    <w:r>
      <w:instrText>PAGE   \* MERGEFORMAT</w:instrText>
    </w:r>
    <w:r>
      <w:fldChar w:fldCharType="separate"/>
    </w:r>
    <w:r>
      <w:rPr>
        <w:noProof/>
      </w:rPr>
      <w:t>6</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7"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8"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9"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5"/>
  </w:num>
  <w:num w:numId="3">
    <w:abstractNumId w:val="33"/>
  </w:num>
  <w:num w:numId="4">
    <w:abstractNumId w:val="24"/>
  </w:num>
  <w:num w:numId="5">
    <w:abstractNumId w:val="13"/>
  </w:num>
  <w:num w:numId="6">
    <w:abstractNumId w:val="5"/>
  </w:num>
  <w:num w:numId="7">
    <w:abstractNumId w:val="40"/>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39"/>
  </w:num>
  <w:num w:numId="16">
    <w:abstractNumId w:val="38"/>
  </w:num>
  <w:num w:numId="17">
    <w:abstractNumId w:val="21"/>
  </w:num>
  <w:num w:numId="18">
    <w:abstractNumId w:val="11"/>
  </w:num>
  <w:num w:numId="19">
    <w:abstractNumId w:val="27"/>
  </w:num>
  <w:num w:numId="20">
    <w:abstractNumId w:val="15"/>
  </w:num>
  <w:num w:numId="21">
    <w:abstractNumId w:val="41"/>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6"/>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7"/>
  </w:num>
  <w:num w:numId="40">
    <w:abstractNumId w:val="34"/>
  </w:num>
  <w:num w:numId="41">
    <w:abstractNumId w:val="6"/>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8FB"/>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0B6B"/>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081"/>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A3C"/>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5694"/>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59C9"/>
    <w:rsid w:val="00366CF8"/>
    <w:rsid w:val="0036718A"/>
    <w:rsid w:val="0036739E"/>
    <w:rsid w:val="00367A23"/>
    <w:rsid w:val="003704DD"/>
    <w:rsid w:val="00371789"/>
    <w:rsid w:val="00372153"/>
    <w:rsid w:val="0037325E"/>
    <w:rsid w:val="00373265"/>
    <w:rsid w:val="00373664"/>
    <w:rsid w:val="00375A27"/>
    <w:rsid w:val="00376E6C"/>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A7DBB"/>
    <w:rsid w:val="003B08CC"/>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E46"/>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6A7E"/>
    <w:rsid w:val="0041071C"/>
    <w:rsid w:val="00410FA5"/>
    <w:rsid w:val="00411911"/>
    <w:rsid w:val="00412F32"/>
    <w:rsid w:val="00413B5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4FC3"/>
    <w:rsid w:val="0046504C"/>
    <w:rsid w:val="004655CE"/>
    <w:rsid w:val="00465674"/>
    <w:rsid w:val="0046697C"/>
    <w:rsid w:val="00466AF2"/>
    <w:rsid w:val="00467118"/>
    <w:rsid w:val="00467288"/>
    <w:rsid w:val="00470041"/>
    <w:rsid w:val="00474BDD"/>
    <w:rsid w:val="004757C3"/>
    <w:rsid w:val="0047649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691B"/>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324"/>
    <w:rsid w:val="004D75AF"/>
    <w:rsid w:val="004E0140"/>
    <w:rsid w:val="004E07F8"/>
    <w:rsid w:val="004E092A"/>
    <w:rsid w:val="004E0EF9"/>
    <w:rsid w:val="004E1772"/>
    <w:rsid w:val="004E268C"/>
    <w:rsid w:val="004E2DE4"/>
    <w:rsid w:val="004E4C0E"/>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4D4"/>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5529"/>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6795B"/>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3A3"/>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596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46BEA"/>
    <w:rsid w:val="00750710"/>
    <w:rsid w:val="00751717"/>
    <w:rsid w:val="00751916"/>
    <w:rsid w:val="00754C10"/>
    <w:rsid w:val="00756F59"/>
    <w:rsid w:val="00760993"/>
    <w:rsid w:val="00762CCA"/>
    <w:rsid w:val="00764037"/>
    <w:rsid w:val="00767978"/>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499D"/>
    <w:rsid w:val="00855204"/>
    <w:rsid w:val="00855595"/>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3904"/>
    <w:rsid w:val="008E441D"/>
    <w:rsid w:val="008E7EF1"/>
    <w:rsid w:val="008F01AA"/>
    <w:rsid w:val="008F03E9"/>
    <w:rsid w:val="008F0C78"/>
    <w:rsid w:val="008F204F"/>
    <w:rsid w:val="008F3083"/>
    <w:rsid w:val="008F49D7"/>
    <w:rsid w:val="008F4E9A"/>
    <w:rsid w:val="008F589E"/>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F44"/>
    <w:rsid w:val="00922491"/>
    <w:rsid w:val="00925546"/>
    <w:rsid w:val="0092597F"/>
    <w:rsid w:val="00926D4F"/>
    <w:rsid w:val="00927EA4"/>
    <w:rsid w:val="00930381"/>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2C8B"/>
    <w:rsid w:val="0095317B"/>
    <w:rsid w:val="00953CDC"/>
    <w:rsid w:val="0095759C"/>
    <w:rsid w:val="00957B4F"/>
    <w:rsid w:val="00960866"/>
    <w:rsid w:val="00960BD1"/>
    <w:rsid w:val="0096206C"/>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46"/>
    <w:rsid w:val="00997ABD"/>
    <w:rsid w:val="009A3598"/>
    <w:rsid w:val="009A3912"/>
    <w:rsid w:val="009A6057"/>
    <w:rsid w:val="009A7036"/>
    <w:rsid w:val="009B12F7"/>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E6E7D"/>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26"/>
    <w:rsid w:val="00A16C79"/>
    <w:rsid w:val="00A17071"/>
    <w:rsid w:val="00A205A0"/>
    <w:rsid w:val="00A2073A"/>
    <w:rsid w:val="00A20D7F"/>
    <w:rsid w:val="00A21503"/>
    <w:rsid w:val="00A2239E"/>
    <w:rsid w:val="00A228C0"/>
    <w:rsid w:val="00A23B4E"/>
    <w:rsid w:val="00A23EF7"/>
    <w:rsid w:val="00A31D35"/>
    <w:rsid w:val="00A31DBB"/>
    <w:rsid w:val="00A34B86"/>
    <w:rsid w:val="00A373A3"/>
    <w:rsid w:val="00A37D8E"/>
    <w:rsid w:val="00A40465"/>
    <w:rsid w:val="00A40A04"/>
    <w:rsid w:val="00A41EAB"/>
    <w:rsid w:val="00A43119"/>
    <w:rsid w:val="00A44891"/>
    <w:rsid w:val="00A44F8C"/>
    <w:rsid w:val="00A453BA"/>
    <w:rsid w:val="00A50FE2"/>
    <w:rsid w:val="00A54E70"/>
    <w:rsid w:val="00A560F2"/>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0A19"/>
    <w:rsid w:val="00AC2490"/>
    <w:rsid w:val="00AC3305"/>
    <w:rsid w:val="00AC611A"/>
    <w:rsid w:val="00AC64BC"/>
    <w:rsid w:val="00AC6572"/>
    <w:rsid w:val="00AD1260"/>
    <w:rsid w:val="00AD14CC"/>
    <w:rsid w:val="00AD281A"/>
    <w:rsid w:val="00AD58E9"/>
    <w:rsid w:val="00AE096F"/>
    <w:rsid w:val="00AE340D"/>
    <w:rsid w:val="00AE4761"/>
    <w:rsid w:val="00AE4B62"/>
    <w:rsid w:val="00AF0895"/>
    <w:rsid w:val="00AF0A4E"/>
    <w:rsid w:val="00AF1D04"/>
    <w:rsid w:val="00AF3769"/>
    <w:rsid w:val="00AF394F"/>
    <w:rsid w:val="00AF44DF"/>
    <w:rsid w:val="00AF4669"/>
    <w:rsid w:val="00AF4A5C"/>
    <w:rsid w:val="00AF4BDC"/>
    <w:rsid w:val="00AF5968"/>
    <w:rsid w:val="00AF5E22"/>
    <w:rsid w:val="00AF63A3"/>
    <w:rsid w:val="00AF6B6C"/>
    <w:rsid w:val="00AF7016"/>
    <w:rsid w:val="00AF74ED"/>
    <w:rsid w:val="00B021B7"/>
    <w:rsid w:val="00B044C8"/>
    <w:rsid w:val="00B056DD"/>
    <w:rsid w:val="00B06E3E"/>
    <w:rsid w:val="00B111EE"/>
    <w:rsid w:val="00B11774"/>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35C26"/>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45C4"/>
    <w:rsid w:val="00BC4C7B"/>
    <w:rsid w:val="00BC4FB9"/>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1E2"/>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CD6"/>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248C"/>
    <w:rsid w:val="00C828C6"/>
    <w:rsid w:val="00C8649E"/>
    <w:rsid w:val="00C87118"/>
    <w:rsid w:val="00C90311"/>
    <w:rsid w:val="00C915D6"/>
    <w:rsid w:val="00C9187E"/>
    <w:rsid w:val="00C93672"/>
    <w:rsid w:val="00C96267"/>
    <w:rsid w:val="00C96FD7"/>
    <w:rsid w:val="00C97D70"/>
    <w:rsid w:val="00CA0B40"/>
    <w:rsid w:val="00CA28B4"/>
    <w:rsid w:val="00CA3C5D"/>
    <w:rsid w:val="00CA4655"/>
    <w:rsid w:val="00CA5277"/>
    <w:rsid w:val="00CA5C55"/>
    <w:rsid w:val="00CA6B6A"/>
    <w:rsid w:val="00CB3C30"/>
    <w:rsid w:val="00CB4BAE"/>
    <w:rsid w:val="00CB5076"/>
    <w:rsid w:val="00CB6B5E"/>
    <w:rsid w:val="00CC0308"/>
    <w:rsid w:val="00CC033C"/>
    <w:rsid w:val="00CC306B"/>
    <w:rsid w:val="00CC5185"/>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9A8"/>
    <w:rsid w:val="00CF13D6"/>
    <w:rsid w:val="00CF2B34"/>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162EE"/>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6F7"/>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38C"/>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740"/>
    <w:rsid w:val="00E51B1C"/>
    <w:rsid w:val="00E525D9"/>
    <w:rsid w:val="00E53B7D"/>
    <w:rsid w:val="00E54B8F"/>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0AD5"/>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C6F3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2D25"/>
    <w:rsid w:val="00F62EF6"/>
    <w:rsid w:val="00F635AF"/>
    <w:rsid w:val="00F63C24"/>
    <w:rsid w:val="00F67044"/>
    <w:rsid w:val="00F67DCF"/>
    <w:rsid w:val="00F74018"/>
    <w:rsid w:val="00F7567D"/>
    <w:rsid w:val="00F75CA6"/>
    <w:rsid w:val="00F75D6C"/>
    <w:rsid w:val="00F778F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B60DF"/>
    <w:rsid w:val="00FC3A10"/>
    <w:rsid w:val="00FC3AA2"/>
    <w:rsid w:val="00FC4954"/>
    <w:rsid w:val="00FC49BC"/>
    <w:rsid w:val="00FC4BBF"/>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A66D3F"/>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4</Pages>
  <Words>7661</Words>
  <Characters>4367</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101</cp:revision>
  <cp:lastPrinted>2025-08-26T16:33:00Z</cp:lastPrinted>
  <dcterms:created xsi:type="dcterms:W3CDTF">2025-08-20T13:54:00Z</dcterms:created>
  <dcterms:modified xsi:type="dcterms:W3CDTF">2025-10-02T13:06:00Z</dcterms:modified>
</cp:coreProperties>
</file>